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https://www.velvetjobs.com/job-descriptions/technical-service-engineer</w:t>
        </w:r>
      </w:hyperlink>
    </w:p>
    <w:p>
      <w:pPr>
        <w:pStyle w:val="Heading1"/>
      </w:pPr>
      <w:bookmarkStart w:id="21" w:name="example-of-technical-service-engineer-job-description"/>
      <w:r>
        <w:t xml:space="preserve">Example of Technical Service Engineer Job Description</w:t>
      </w:r>
      <w:bookmarkEnd w:id="21"/>
    </w:p>
    <w:p>
      <w:pPr>
        <w:pStyle w:val="Compact"/>
      </w:pPr>
      <w:r>
        <w:t xml:space="preserve">Our company is hiring for a technical service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ical-service-engineer"/>
      <w:r>
        <w:t xml:space="preserve">Responsibilities for technical service engineer</w:t>
      </w:r>
      <w:bookmarkEnd w:id="22"/>
    </w:p>
    <w:p>
      <w:pPr>
        <w:pStyle w:val="Compact"/>
        <w:numPr>
          <w:numId w:val="1001"/>
          <w:ilvl w:val="0"/>
        </w:numPr>
      </w:pPr>
      <w:r>
        <w:t xml:space="preserve">Provide clear detailed technical communication / suggestions for changes and improvements to get others to adopt them for modifications such as our customers, R&amp;D team, product management, quality and manufacturing</w:t>
      </w:r>
    </w:p>
    <w:p>
      <w:pPr>
        <w:pStyle w:val="Compact"/>
        <w:numPr>
          <w:numId w:val="1001"/>
          <w:ilvl w:val="0"/>
        </w:numPr>
      </w:pPr>
      <w:r>
        <w:t xml:space="preserve">Be a good written and verbal communicator who can create tailored technical training education materials for teaching OEMs, molders and our new colleagues detailed written customer call reports concise technical reports and any additional technical documentation required to the customers and internally on issues, project status and program closures</w:t>
      </w:r>
    </w:p>
    <w:p>
      <w:pPr>
        <w:pStyle w:val="Compact"/>
        <w:numPr>
          <w:numId w:val="1001"/>
          <w:ilvl w:val="0"/>
        </w:numPr>
      </w:pPr>
      <w:r>
        <w:t xml:space="preserve">Responds to customer requests for emergency service</w:t>
      </w:r>
    </w:p>
    <w:p>
      <w:pPr>
        <w:pStyle w:val="Compact"/>
        <w:numPr>
          <w:numId w:val="1001"/>
          <w:ilvl w:val="0"/>
        </w:numPr>
      </w:pPr>
      <w:r>
        <w:t xml:space="preserve">Utilize RMA’s to communicate and document issues, generate valve service NCMR’s to document requests for corrective action</w:t>
      </w:r>
    </w:p>
    <w:p>
      <w:pPr>
        <w:pStyle w:val="Compact"/>
        <w:numPr>
          <w:numId w:val="1001"/>
          <w:ilvl w:val="0"/>
        </w:numPr>
      </w:pPr>
      <w:r>
        <w:t xml:space="preserve">Establishes and maintains relationships with customers by making periodic visits, exploring specific needs, and resolving problems</w:t>
      </w:r>
    </w:p>
    <w:p>
      <w:pPr>
        <w:pStyle w:val="Compact"/>
        <w:numPr>
          <w:numId w:val="1001"/>
          <w:ilvl w:val="0"/>
        </w:numPr>
      </w:pPr>
      <w:r>
        <w:t xml:space="preserve">Provides technical support and solves problems in own expertise area relay repairs</w:t>
      </w:r>
    </w:p>
    <w:p>
      <w:pPr>
        <w:pStyle w:val="Compact"/>
        <w:numPr>
          <w:numId w:val="1001"/>
          <w:ilvl w:val="0"/>
        </w:numPr>
      </w:pPr>
      <w:r>
        <w:t xml:space="preserve">Responsible to compile the service repairs tenders, make it signed by the supervisor, send it to the customer, monitor and react to customer’s answers, and create the order</w:t>
      </w:r>
    </w:p>
    <w:p>
      <w:pPr>
        <w:pStyle w:val="Compact"/>
        <w:numPr>
          <w:numId w:val="1001"/>
          <w:ilvl w:val="0"/>
        </w:numPr>
      </w:pPr>
      <w:r>
        <w:t xml:space="preserve">This position will totally support, license, provision, Site Manager</w:t>
      </w:r>
    </w:p>
    <w:p>
      <w:pPr>
        <w:pStyle w:val="Compact"/>
        <w:numPr>
          <w:numId w:val="1001"/>
          <w:ilvl w:val="0"/>
        </w:numPr>
      </w:pPr>
      <w:r>
        <w:t xml:space="preserve">Documents and reports on field activities incorporate and promote process improvements</w:t>
      </w:r>
    </w:p>
    <w:p>
      <w:pPr>
        <w:pStyle w:val="Compact"/>
        <w:numPr>
          <w:numId w:val="1001"/>
          <w:ilvl w:val="0"/>
        </w:numPr>
      </w:pPr>
      <w:r>
        <w:t xml:space="preserve">Provides technical support and troubleshooting for product lines through e-mail, phone and onsite support to internal and or external customers</w:t>
      </w:r>
    </w:p>
    <w:p>
      <w:pPr>
        <w:pStyle w:val="Heading2"/>
      </w:pPr>
      <w:bookmarkStart w:id="23" w:name="qualifications-for-technical-service-engineer"/>
      <w:r>
        <w:t xml:space="preserve">Qualifications for technical service engineer</w:t>
      </w:r>
      <w:bookmarkEnd w:id="23"/>
    </w:p>
    <w:p>
      <w:pPr>
        <w:pStyle w:val="Compact"/>
        <w:numPr>
          <w:numId w:val="1002"/>
          <w:ilvl w:val="0"/>
        </w:numPr>
      </w:pPr>
      <w:r>
        <w:t xml:space="preserve">2-4 years field service experience (Direct field service environment required)</w:t>
      </w:r>
    </w:p>
    <w:p>
      <w:pPr>
        <w:pStyle w:val="Compact"/>
        <w:numPr>
          <w:numId w:val="1002"/>
          <w:ilvl w:val="0"/>
        </w:numPr>
      </w:pPr>
      <w:r>
        <w:t xml:space="preserve">Basic computer knowledge to include</w:t>
      </w:r>
    </w:p>
    <w:p>
      <w:pPr>
        <w:pStyle w:val="Compact"/>
        <w:numPr>
          <w:numId w:val="1002"/>
          <w:ilvl w:val="0"/>
        </w:numPr>
      </w:pPr>
      <w:r>
        <w:t xml:space="preserve">Coordination of local service providers (if present)</w:t>
      </w:r>
    </w:p>
    <w:p>
      <w:pPr>
        <w:pStyle w:val="Compact"/>
        <w:numPr>
          <w:numId w:val="1002"/>
          <w:ilvl w:val="0"/>
        </w:numPr>
      </w:pPr>
      <w:r>
        <w:t xml:space="preserve">Updating installed base of capital equipment in JDE</w:t>
      </w:r>
    </w:p>
    <w:p>
      <w:pPr>
        <w:pStyle w:val="Compact"/>
        <w:numPr>
          <w:numId w:val="1002"/>
          <w:ilvl w:val="0"/>
        </w:numPr>
      </w:pPr>
      <w:r>
        <w:t xml:space="preserve">Managing service contracts and rental agreements</w:t>
      </w:r>
    </w:p>
    <w:p>
      <w:pPr>
        <w:pStyle w:val="Compact"/>
        <w:numPr>
          <w:numId w:val="1002"/>
          <w:ilvl w:val="0"/>
        </w:numPr>
      </w:pPr>
      <w:r>
        <w:t xml:space="preserve">The update of installed base information and the coordination of calls will not be monitored very closely by the direct supervisor in the country since the expert knowledge for TS administration is on a European level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servic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servic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2021-10-28T12:58:25Z</dcterms:created>
  <dcterms:modified xsi:type="dcterms:W3CDTF">2021-10-28T12:58:25Z</dcterms:modified>
</cp:coreProperties>
</file>