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https://www.velvetjobs.com/job-descriptions/technical-recruiter</w:t>
        </w:r>
      </w:hyperlink>
    </w:p>
    <w:p>
      <w:pPr>
        <w:pStyle w:val="Heading1"/>
      </w:pPr>
      <w:bookmarkStart w:id="21" w:name="example-of-technical-recruiter-job-description"/>
      <w:r>
        <w:t xml:space="preserve">Example of Technical Recruiter Job Description</w:t>
      </w:r>
      <w:bookmarkEnd w:id="21"/>
    </w:p>
    <w:p>
      <w:pPr>
        <w:pStyle w:val="Compact"/>
      </w:pPr>
      <w:r>
        <w:t xml:space="preserve">Our growing company is looking for a technical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recruiter"/>
      <w:r>
        <w:t xml:space="preserve">Responsibilities for technical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clearly and timely with candidates, hiring managers, and teammates</w:t>
      </w:r>
    </w:p>
    <w:p>
      <w:pPr>
        <w:pStyle w:val="Compact"/>
        <w:numPr>
          <w:numId w:val="1001"/>
          <w:ilvl w:val="0"/>
        </w:numPr>
      </w:pPr>
      <w:r>
        <w:t xml:space="preserve">Selectively network and nurture industry relationships that foster introductions to potential candidates, directly or through referrals</w:t>
      </w:r>
    </w:p>
    <w:p>
      <w:pPr>
        <w:pStyle w:val="Compact"/>
        <w:numPr>
          <w:numId w:val="1001"/>
          <w:ilvl w:val="0"/>
        </w:numPr>
      </w:pPr>
      <w:r>
        <w:t xml:space="preserve">Use and maintain JobVite Applicant Tracking System consistently to capture applicant activity</w:t>
      </w:r>
    </w:p>
    <w:p>
      <w:pPr>
        <w:pStyle w:val="Compact"/>
        <w:numPr>
          <w:numId w:val="1001"/>
          <w:ilvl w:val="0"/>
        </w:numPr>
      </w:pPr>
      <w:r>
        <w:t xml:space="preserve">Participate in scheduled and ad hoc team meetings</w:t>
      </w:r>
    </w:p>
    <w:p>
      <w:pPr>
        <w:pStyle w:val="Compact"/>
        <w:numPr>
          <w:numId w:val="1001"/>
          <w:ilvl w:val="0"/>
        </w:numPr>
      </w:pPr>
      <w:r>
        <w:t xml:space="preserve">Demonstrate an ability to anticipate hiring manager preferences by maintaining low interview-to-offer ratios</w:t>
      </w:r>
    </w:p>
    <w:p>
      <w:pPr>
        <w:pStyle w:val="Compact"/>
        <w:numPr>
          <w:numId w:val="1001"/>
          <w:ilvl w:val="0"/>
        </w:numPr>
      </w:pPr>
      <w:r>
        <w:t xml:space="preserve">Source candidates within the framework of the position specification</w:t>
      </w:r>
    </w:p>
    <w:p>
      <w:pPr>
        <w:pStyle w:val="Compact"/>
        <w:numPr>
          <w:numId w:val="1001"/>
          <w:ilvl w:val="0"/>
        </w:numPr>
      </w:pPr>
      <w:r>
        <w:t xml:space="preserve">Leverage technology to support productivity</w:t>
      </w:r>
    </w:p>
    <w:p>
      <w:pPr>
        <w:pStyle w:val="Compact"/>
        <w:numPr>
          <w:numId w:val="1001"/>
          <w:ilvl w:val="0"/>
        </w:numPr>
      </w:pPr>
      <w:r>
        <w:t xml:space="preserve">Some conference travel required (less than 25%)</w:t>
      </w:r>
    </w:p>
    <w:p>
      <w:pPr>
        <w:pStyle w:val="Compact"/>
        <w:numPr>
          <w:numId w:val="1001"/>
          <w:ilvl w:val="0"/>
        </w:numPr>
      </w:pPr>
      <w:r>
        <w:t xml:space="preserve">Leads full cycle recruitment process for openings, ensuring a smooth and positive candidate experience</w:t>
      </w:r>
    </w:p>
    <w:p>
      <w:pPr>
        <w:pStyle w:val="Compact"/>
        <w:numPr>
          <w:numId w:val="1001"/>
          <w:ilvl w:val="0"/>
        </w:numPr>
      </w:pPr>
      <w:r>
        <w:t xml:space="preserve">Conduct necessary research to build a qualified and diverse talent pool</w:t>
      </w:r>
    </w:p>
    <w:p>
      <w:pPr>
        <w:pStyle w:val="Heading2"/>
      </w:pPr>
      <w:bookmarkStart w:id="23" w:name="qualifications-for-technical-recruiter"/>
      <w:r>
        <w:t xml:space="preserve">Qualifications for technical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employ unique and unchartered methods for identifying potential candidates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autonomously and with a team</w:t>
      </w:r>
    </w:p>
    <w:p>
      <w:pPr>
        <w:pStyle w:val="Compact"/>
        <w:numPr>
          <w:numId w:val="1002"/>
          <w:ilvl w:val="0"/>
        </w:numPr>
      </w:pPr>
      <w:r>
        <w:t xml:space="preserve">Strong IT Technical Recruitment experience required</w:t>
      </w:r>
    </w:p>
    <w:p>
      <w:pPr>
        <w:pStyle w:val="Compact"/>
        <w:numPr>
          <w:numId w:val="1002"/>
          <w:ilvl w:val="0"/>
        </w:numPr>
      </w:pPr>
      <w:r>
        <w:t xml:space="preserve">2+ years of recruiting experience, focused on technical profiles (this condition is mandatory) in a Consultancy Firm/Agency or Company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job order requirements</w:t>
      </w:r>
    </w:p>
    <w:p>
      <w:pPr>
        <w:pStyle w:val="Compact"/>
        <w:numPr>
          <w:numId w:val="1002"/>
          <w:ilvl w:val="0"/>
        </w:numPr>
      </w:pPr>
      <w:r>
        <w:t xml:space="preserve">A previous experience in the selection of contractor/freelance profiles will be considered a plus as the management of the expatriates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2021-10-28T13:35:46Z</dcterms:created>
  <dcterms:modified xsi:type="dcterms:W3CDTF">2021-10-28T13:35:46Z</dcterms:modified>
</cp:coreProperties>
</file>