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https://www.velvetjobs.com/job-descriptions/technical-manager</w:t>
        </w:r>
      </w:hyperlink>
    </w:p>
    <w:p>
      <w:pPr>
        <w:pStyle w:val="Heading1"/>
      </w:pPr>
      <w:bookmarkStart w:id="21" w:name="example-of-technical-manager-job-description"/>
      <w:r>
        <w:t xml:space="preserve">Example of Technical Manager Job Description</w:t>
      </w:r>
      <w:bookmarkEnd w:id="21"/>
    </w:p>
    <w:p>
      <w:pPr>
        <w:pStyle w:val="Compact"/>
      </w:pPr>
      <w:r>
        <w:t xml:space="preserve">Our growing company is looking for a technical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manager"/>
      <w:r>
        <w:t xml:space="preserve">Responsibilities for technical manager</w:t>
      </w:r>
      <w:bookmarkEnd w:id="22"/>
    </w:p>
    <w:p>
      <w:pPr>
        <w:pStyle w:val="Compact"/>
        <w:numPr>
          <w:numId w:val="1001"/>
          <w:ilvl w:val="0"/>
        </w:numPr>
      </w:pPr>
      <w:r>
        <w:t xml:space="preserve">Support the development of appropriate business cases throughout the venture process, providing input on manufacturing routes, EHS characterization, intellectual property landscapes and application technologies</w:t>
      </w:r>
    </w:p>
    <w:p>
      <w:pPr>
        <w:pStyle w:val="Compact"/>
        <w:numPr>
          <w:numId w:val="1001"/>
          <w:ilvl w:val="0"/>
        </w:numPr>
      </w:pPr>
      <w:r>
        <w:t xml:space="preserve">Provides technical advice relating to technologies in the New Business areas both within the Company and to external agencies and customers</w:t>
      </w:r>
    </w:p>
    <w:p>
      <w:pPr>
        <w:pStyle w:val="Compact"/>
        <w:numPr>
          <w:numId w:val="1001"/>
          <w:ilvl w:val="0"/>
        </w:numPr>
      </w:pPr>
      <w:r>
        <w:t xml:space="preserve">Is directly responsible for the development of subordinates and for the retention of the Company's Technical Team members</w:t>
      </w:r>
    </w:p>
    <w:p>
      <w:pPr>
        <w:pStyle w:val="Compact"/>
        <w:numPr>
          <w:numId w:val="1001"/>
          <w:ilvl w:val="0"/>
        </w:numPr>
      </w:pPr>
      <w:r>
        <w:t xml:space="preserve">Deliver packaging solutions (specifications, processes, budgets…) to work perfectly at all stages of supply chain and delight our consumers</w:t>
      </w:r>
    </w:p>
    <w:p>
      <w:pPr>
        <w:pStyle w:val="Compact"/>
        <w:numPr>
          <w:numId w:val="1001"/>
          <w:ilvl w:val="0"/>
        </w:numPr>
      </w:pPr>
      <w:r>
        <w:t xml:space="preserve">Manage projects to meet agreed timescales and budgets and the management of progress and expectations with stakeholders</w:t>
      </w:r>
    </w:p>
    <w:p>
      <w:pPr>
        <w:pStyle w:val="Compact"/>
        <w:numPr>
          <w:numId w:val="1001"/>
          <w:ilvl w:val="0"/>
        </w:numPr>
      </w:pPr>
      <w:r>
        <w:t xml:space="preserve">Develop and deliver concrete plans to support the consistent delivery of high quality products to our customers and consumers</w:t>
      </w:r>
    </w:p>
    <w:p>
      <w:pPr>
        <w:pStyle w:val="Compact"/>
        <w:numPr>
          <w:numId w:val="1001"/>
          <w:ilvl w:val="0"/>
        </w:numPr>
      </w:pPr>
      <w:r>
        <w:t xml:space="preserve">To create and lead Vietnam Governance agenda especially Quality and Health Safety to deliver zero customer/consumer complaints and zero harm</w:t>
      </w:r>
    </w:p>
    <w:p>
      <w:pPr>
        <w:pStyle w:val="Compact"/>
        <w:numPr>
          <w:numId w:val="1001"/>
          <w:ilvl w:val="0"/>
        </w:numPr>
      </w:pPr>
      <w:r>
        <w:t xml:space="preserve">Supplier/ 3rd party auditing' experience to the qualifications/ experience required section</w:t>
      </w:r>
    </w:p>
    <w:p>
      <w:pPr>
        <w:pStyle w:val="Compact"/>
        <w:numPr>
          <w:numId w:val="1001"/>
          <w:ilvl w:val="0"/>
        </w:numPr>
      </w:pPr>
      <w:r>
        <w:t xml:space="preserve">Provides oversight, field coordination, and direction for the installation of all show systems, equipment, and components as designated by Project Management Team</w:t>
      </w:r>
    </w:p>
    <w:p>
      <w:pPr>
        <w:pStyle w:val="Compact"/>
        <w:numPr>
          <w:numId w:val="1001"/>
          <w:ilvl w:val="0"/>
        </w:numPr>
      </w:pPr>
      <w:r>
        <w:t xml:space="preserve">Develops detailed coordinated schedules for all work by vendor identifying and managing critical path and resource issues</w:t>
      </w:r>
    </w:p>
    <w:p>
      <w:pPr>
        <w:pStyle w:val="Heading2"/>
      </w:pPr>
      <w:bookmarkStart w:id="23" w:name="qualifications-for-technical-manager"/>
      <w:r>
        <w:t xml:space="preserve">Qualifications for technical manager</w:t>
      </w:r>
      <w:bookmarkEnd w:id="23"/>
    </w:p>
    <w:p>
      <w:pPr>
        <w:pStyle w:val="Compact"/>
        <w:numPr>
          <w:numId w:val="1002"/>
          <w:ilvl w:val="0"/>
        </w:numPr>
      </w:pPr>
      <w:r>
        <w:t xml:space="preserve">Ability to convey complex technical issues to others</w:t>
      </w:r>
    </w:p>
    <w:p>
      <w:pPr>
        <w:pStyle w:val="Compact"/>
        <w:numPr>
          <w:numId w:val="1002"/>
          <w:ilvl w:val="0"/>
        </w:numPr>
      </w:pPr>
      <w:r>
        <w:t xml:space="preserve">Ability to review and verify comprehensive documentation for the design and test of hardware and software</w:t>
      </w:r>
    </w:p>
    <w:p>
      <w:pPr>
        <w:pStyle w:val="Compact"/>
        <w:numPr>
          <w:numId w:val="1002"/>
          <w:ilvl w:val="0"/>
        </w:numPr>
      </w:pPr>
      <w:r>
        <w:t xml:space="preserve">Production of concise meeting minutes and reports</w:t>
      </w:r>
    </w:p>
    <w:p>
      <w:pPr>
        <w:pStyle w:val="Compact"/>
        <w:numPr>
          <w:numId w:val="1002"/>
          <w:ilvl w:val="0"/>
        </w:numPr>
      </w:pPr>
      <w:r>
        <w:t xml:space="preserve">Ability to direct and control technical meetings</w:t>
      </w:r>
    </w:p>
    <w:p>
      <w:pPr>
        <w:pStyle w:val="Compact"/>
        <w:numPr>
          <w:numId w:val="1002"/>
          <w:ilvl w:val="0"/>
        </w:numPr>
      </w:pPr>
      <w:r>
        <w:t xml:space="preserve">Interaction between software and hardware</w:t>
      </w:r>
    </w:p>
    <w:p>
      <w:pPr>
        <w:pStyle w:val="Compact"/>
        <w:numPr>
          <w:numId w:val="1002"/>
          <w:ilvl w:val="0"/>
        </w:numPr>
      </w:pPr>
      <w:r>
        <w:t xml:space="preserve">Work closely with Local DBA to ensure database maintenance and release activities are coordinated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2021-10-28T13:37:29Z</dcterms:created>
  <dcterms:modified xsi:type="dcterms:W3CDTF">2021-10-28T13:37:29Z</dcterms:modified>
</cp:coreProperties>
</file>