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https://www.velvetjobs.com/job-descriptions/technical-data</w:t>
        </w:r>
      </w:hyperlink>
    </w:p>
    <w:p>
      <w:pPr>
        <w:pStyle w:val="Heading1"/>
      </w:pPr>
      <w:bookmarkStart w:id="21" w:name="example-of-technical-data-job-description"/>
      <w:r>
        <w:t xml:space="preserve">Example of Technical Data Job Description</w:t>
      </w:r>
      <w:bookmarkEnd w:id="21"/>
    </w:p>
    <w:p>
      <w:pPr>
        <w:pStyle w:val="Compact"/>
      </w:pPr>
      <w:r>
        <w:t xml:space="preserve">Our growing company is searching for experienced candidates for the position of technical data.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data"/>
      <w:r>
        <w:t xml:space="preserve">Responsibilities for technical data</w:t>
      </w:r>
      <w:bookmarkEnd w:id="22"/>
    </w:p>
    <w:p>
      <w:pPr>
        <w:pStyle w:val="Compact"/>
        <w:numPr>
          <w:numId w:val="1001"/>
          <w:ilvl w:val="0"/>
        </w:numPr>
      </w:pPr>
      <w:r>
        <w:t xml:space="preserve">Coordinates planning within Cascade and SAP including schedules, job closing, notification and equipment change</w:t>
      </w:r>
    </w:p>
    <w:p>
      <w:pPr>
        <w:pStyle w:val="Compact"/>
        <w:numPr>
          <w:numId w:val="1001"/>
          <w:ilvl w:val="0"/>
        </w:numPr>
      </w:pPr>
      <w:r>
        <w:t xml:space="preserve">Serve as a point of quality control for data and records, providing departments with daily and/or monthly reports</w:t>
      </w:r>
    </w:p>
    <w:p>
      <w:pPr>
        <w:pStyle w:val="Compact"/>
        <w:numPr>
          <w:numId w:val="1001"/>
          <w:ilvl w:val="0"/>
        </w:numPr>
      </w:pPr>
      <w:r>
        <w:t xml:space="preserve">Act as subject matter expert and liaison to Districts and others across the Company</w:t>
      </w:r>
    </w:p>
    <w:p>
      <w:pPr>
        <w:pStyle w:val="Compact"/>
        <w:numPr>
          <w:numId w:val="1001"/>
          <w:ilvl w:val="0"/>
        </w:numPr>
      </w:pPr>
      <w:r>
        <w:t xml:space="preserve">Ensures closure of job assignments upon completion and verifies proper Cascade accounts utilized</w:t>
      </w:r>
    </w:p>
    <w:p>
      <w:pPr>
        <w:pStyle w:val="Compact"/>
        <w:numPr>
          <w:numId w:val="1001"/>
          <w:ilvl w:val="0"/>
        </w:numPr>
      </w:pPr>
      <w:r>
        <w:t xml:space="preserve">Assists in maintaining compliance with regulatory requirements</w:t>
      </w:r>
    </w:p>
    <w:p>
      <w:pPr>
        <w:pStyle w:val="Compact"/>
        <w:numPr>
          <w:numId w:val="1001"/>
          <w:ilvl w:val="0"/>
        </w:numPr>
      </w:pPr>
      <w:r>
        <w:t xml:space="preserve">Assists Protection and Control/SCADA Technicians with installation and analysis of new protection/control and SCADA schemes</w:t>
      </w:r>
    </w:p>
    <w:p>
      <w:pPr>
        <w:pStyle w:val="Compact"/>
        <w:numPr>
          <w:numId w:val="1001"/>
          <w:ilvl w:val="0"/>
        </w:numPr>
      </w:pPr>
      <w:r>
        <w:t xml:space="preserve">Assures work is performed according to Company Operating Practices, Standard Operating Procedures (SOP's) and Construction Standards</w:t>
      </w:r>
    </w:p>
    <w:p>
      <w:pPr>
        <w:pStyle w:val="Compact"/>
        <w:numPr>
          <w:numId w:val="1001"/>
          <w:ilvl w:val="0"/>
        </w:numPr>
      </w:pPr>
      <w:r>
        <w:t xml:space="preserve">Assures maintenance and equipment change reports are complete and accurate</w:t>
      </w:r>
    </w:p>
    <w:p>
      <w:pPr>
        <w:pStyle w:val="Compact"/>
        <w:numPr>
          <w:numId w:val="1001"/>
          <w:ilvl w:val="0"/>
        </w:numPr>
      </w:pPr>
      <w:r>
        <w:t xml:space="preserve">Serves as a liaison for the department when working with internal or external resources/vendors to meet departmental objectives</w:t>
      </w:r>
    </w:p>
    <w:p>
      <w:pPr>
        <w:pStyle w:val="Compact"/>
        <w:numPr>
          <w:numId w:val="1001"/>
          <w:ilvl w:val="0"/>
        </w:numPr>
      </w:pPr>
      <w:r>
        <w:t xml:space="preserve">Maintains a positive working relationship with departments of the Company to ensure timely and efficient efforts relating to the operation, construction, maintenance or restoration of service</w:t>
      </w:r>
    </w:p>
    <w:p>
      <w:pPr>
        <w:pStyle w:val="Heading2"/>
      </w:pPr>
      <w:bookmarkStart w:id="23" w:name="qualifications-for-technical-data"/>
      <w:r>
        <w:t xml:space="preserve">Qualifications for technical data</w:t>
      </w:r>
      <w:bookmarkEnd w:id="23"/>
    </w:p>
    <w:p>
      <w:pPr>
        <w:pStyle w:val="Compact"/>
        <w:numPr>
          <w:numId w:val="1002"/>
          <w:ilvl w:val="0"/>
        </w:numPr>
      </w:pPr>
      <w:r>
        <w:t xml:space="preserve">A degree in a quantitative discipline (Statistics, Mathematics, or Computer Science) is desired</w:t>
      </w:r>
    </w:p>
    <w:p>
      <w:pPr>
        <w:pStyle w:val="Compact"/>
        <w:numPr>
          <w:numId w:val="1002"/>
          <w:ilvl w:val="0"/>
        </w:numPr>
      </w:pPr>
      <w:r>
        <w:t xml:space="preserve">Experience with user research/HCI/usability a plus</w:t>
      </w:r>
    </w:p>
    <w:p>
      <w:pPr>
        <w:pStyle w:val="Compact"/>
        <w:numPr>
          <w:numId w:val="1002"/>
          <w:ilvl w:val="0"/>
        </w:numPr>
      </w:pPr>
      <w:r>
        <w:t xml:space="preserve">Track record of successful project management of large-scale</w:t>
      </w:r>
    </w:p>
    <w:p>
      <w:pPr>
        <w:pStyle w:val="Compact"/>
        <w:numPr>
          <w:numId w:val="1002"/>
          <w:ilvl w:val="0"/>
        </w:numPr>
      </w:pPr>
      <w:r>
        <w:t xml:space="preserve">Expert in the field of Excel, DAX &amp; Power Pivot</w:t>
      </w:r>
    </w:p>
    <w:p>
      <w:pPr>
        <w:pStyle w:val="Compact"/>
        <w:numPr>
          <w:numId w:val="1002"/>
          <w:ilvl w:val="0"/>
        </w:numPr>
      </w:pPr>
      <w:r>
        <w:t xml:space="preserve">Expert in creating automated Excel reports that are refreshed directly from a database and dynamic in nature – responding and adjusting automatically to the underlying data</w:t>
      </w:r>
    </w:p>
    <w:p>
      <w:pPr>
        <w:pStyle w:val="Compact"/>
        <w:numPr>
          <w:numId w:val="1002"/>
          <w:ilvl w:val="0"/>
        </w:numPr>
      </w:pPr>
      <w:r>
        <w:t xml:space="preserve">Excellent understanding of good Report and Dashboard design – having a proven record of creating attractive and appealing front end data visualization applications via tables, charts, and other data visualization assets in XL and other reporting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2021-10-28T13:28:08Z</dcterms:created>
  <dcterms:modified xsi:type="dcterms:W3CDTF">2021-10-28T13:28:08Z</dcterms:modified>
</cp:coreProperties>
</file>