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https://www.velvetjobs.com/job-descriptions/technical-advisor</w:t>
        </w:r>
      </w:hyperlink>
    </w:p>
    <w:p>
      <w:pPr>
        <w:pStyle w:val="Heading1"/>
      </w:pPr>
      <w:bookmarkStart w:id="21" w:name="example-of-technical-advisor-job-description"/>
      <w:r>
        <w:t xml:space="preserve">Example of Technical Advisor Job Description</w:t>
      </w:r>
      <w:bookmarkEnd w:id="21"/>
    </w:p>
    <w:p>
      <w:pPr>
        <w:pStyle w:val="Compact"/>
      </w:pPr>
      <w:r>
        <w:t xml:space="preserve">Our company is growing rapidly and is looking to fill the role of technical advisor. To join our growing team, please review the list of responsibilities and qualifications.</w:t>
      </w:r>
    </w:p>
    <w:p>
      <w:pPr>
        <w:pStyle w:val="Heading2"/>
      </w:pPr>
      <w:bookmarkStart w:id="22" w:name="responsibilities-for-technical-advisor"/>
      <w:r>
        <w:t xml:space="preserve">Responsibilities for technical advisor</w:t>
      </w:r>
      <w:bookmarkEnd w:id="22"/>
    </w:p>
    <w:p>
      <w:pPr>
        <w:pStyle w:val="Compact"/>
        <w:numPr>
          <w:numId w:val="1001"/>
          <w:ilvl w:val="0"/>
        </w:numPr>
      </w:pPr>
      <w:r>
        <w:t xml:space="preserve">Assist current customers with workflows and technical assistance as needed</w:t>
      </w:r>
    </w:p>
    <w:p>
      <w:pPr>
        <w:pStyle w:val="Compact"/>
        <w:numPr>
          <w:numId w:val="1001"/>
          <w:ilvl w:val="0"/>
        </w:numPr>
      </w:pPr>
      <w:r>
        <w:t xml:space="preserve">Aide in the development of sales leads and business development</w:t>
      </w:r>
    </w:p>
    <w:p>
      <w:pPr>
        <w:pStyle w:val="Compact"/>
        <w:numPr>
          <w:numId w:val="1001"/>
          <w:ilvl w:val="0"/>
        </w:numPr>
      </w:pPr>
      <w:r>
        <w:t xml:space="preserve">A professional and confident telephone manner</w:t>
      </w:r>
    </w:p>
    <w:p>
      <w:pPr>
        <w:pStyle w:val="Compact"/>
        <w:numPr>
          <w:numId w:val="1001"/>
          <w:ilvl w:val="0"/>
        </w:numPr>
      </w:pPr>
      <w:r>
        <w:t xml:space="preserve">Experience in a trade environment with knowledge of our products and market would be an advantage but not essential</w:t>
      </w:r>
    </w:p>
    <w:p>
      <w:pPr>
        <w:pStyle w:val="Compact"/>
        <w:numPr>
          <w:numId w:val="1001"/>
          <w:ilvl w:val="0"/>
        </w:numPr>
      </w:pPr>
      <w:r>
        <w:t xml:space="preserve">A great approach to customer service</w:t>
      </w:r>
    </w:p>
    <w:p>
      <w:pPr>
        <w:pStyle w:val="Compact"/>
        <w:numPr>
          <w:numId w:val="1001"/>
          <w:ilvl w:val="0"/>
        </w:numPr>
      </w:pPr>
      <w:r>
        <w:t xml:space="preserve">Experience in a sales environment and maximising margins</w:t>
      </w:r>
    </w:p>
    <w:p>
      <w:pPr>
        <w:pStyle w:val="Compact"/>
        <w:numPr>
          <w:numId w:val="1001"/>
          <w:ilvl w:val="0"/>
        </w:numPr>
      </w:pPr>
      <w:r>
        <w:t xml:space="preserve">Manage a global team of Technical Advisors and Tier 3 Support Escalation Engineers, including performance management and career coaching</w:t>
      </w:r>
    </w:p>
    <w:p>
      <w:pPr>
        <w:pStyle w:val="Compact"/>
        <w:numPr>
          <w:numId w:val="1001"/>
          <w:ilvl w:val="0"/>
        </w:numPr>
      </w:pPr>
      <w:r>
        <w:t xml:space="preserve">Serve as a key member of the Office Consumer Support Leadership team to help set direction for our business, provide insights and recommendations to the engineering teams, and work with global stakeholders on key initiatives</w:t>
      </w:r>
    </w:p>
    <w:p>
      <w:pPr>
        <w:pStyle w:val="Compact"/>
        <w:numPr>
          <w:numId w:val="1001"/>
          <w:ilvl w:val="0"/>
        </w:numPr>
      </w:pPr>
      <w:r>
        <w:t xml:space="preserve">Lead your team to innovate and execute against our priorities to help the OPG Consumer business meet our customer experience targets our financial obligations</w:t>
      </w:r>
    </w:p>
    <w:p>
      <w:pPr>
        <w:pStyle w:val="Compact"/>
        <w:numPr>
          <w:numId w:val="1001"/>
          <w:ilvl w:val="0"/>
        </w:numPr>
      </w:pPr>
      <w:r>
        <w:t xml:space="preserve">Partner with the Office engineering teams to help resolve customer issues with the products and services</w:t>
      </w:r>
    </w:p>
    <w:p>
      <w:pPr>
        <w:pStyle w:val="Heading2"/>
      </w:pPr>
      <w:bookmarkStart w:id="23" w:name="qualifications-for-technical-advisor"/>
      <w:r>
        <w:t xml:space="preserve">Qualifications for technical advisor</w:t>
      </w:r>
      <w:bookmarkEnd w:id="23"/>
    </w:p>
    <w:p>
      <w:pPr>
        <w:pStyle w:val="Compact"/>
        <w:numPr>
          <w:numId w:val="1002"/>
          <w:ilvl w:val="0"/>
        </w:numPr>
      </w:pPr>
      <w:r>
        <w:t xml:space="preserve">A keenness to grow client relationships and expand existing mandates</w:t>
      </w:r>
    </w:p>
    <w:p>
      <w:pPr>
        <w:pStyle w:val="Compact"/>
        <w:numPr>
          <w:numId w:val="1002"/>
          <w:ilvl w:val="0"/>
        </w:numPr>
      </w:pPr>
      <w:r>
        <w:t xml:space="preserve">Minimum five (5) five years experience in a technical (lubricants &amp; applications) environment depending on job level</w:t>
      </w:r>
    </w:p>
    <w:p>
      <w:pPr>
        <w:pStyle w:val="Compact"/>
        <w:numPr>
          <w:numId w:val="1002"/>
          <w:ilvl w:val="0"/>
        </w:numPr>
      </w:pPr>
      <w:r>
        <w:t xml:space="preserve">Proven engineering knowledge in industry or transport, or related discipline</w:t>
      </w:r>
    </w:p>
    <w:p>
      <w:pPr>
        <w:pStyle w:val="Compact"/>
        <w:numPr>
          <w:numId w:val="1002"/>
          <w:ilvl w:val="0"/>
        </w:numPr>
      </w:pPr>
      <w:r>
        <w:t xml:space="preserve">Have an understanding of sound business principles and strategies</w:t>
      </w:r>
    </w:p>
    <w:p>
      <w:pPr>
        <w:pStyle w:val="Compact"/>
        <w:numPr>
          <w:numId w:val="1002"/>
          <w:ilvl w:val="0"/>
        </w:numPr>
      </w:pPr>
      <w:r>
        <w:t xml:space="preserve">Bachelor’s in computer information systems, computer science, GIS, engineering, or related field (master’s preferred)</w:t>
      </w:r>
    </w:p>
    <w:p>
      <w:pPr>
        <w:pStyle w:val="Compact"/>
        <w:numPr>
          <w:numId w:val="1002"/>
          <w:ilvl w:val="0"/>
        </w:numPr>
      </w:pPr>
      <w:r>
        <w:t xml:space="preserve">Pneumatic conveying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2021-10-28T18:38:33Z</dcterms:created>
  <dcterms:modified xsi:type="dcterms:W3CDTF">2021-10-28T18:38:33Z</dcterms:modified>
</cp:coreProperties>
</file>