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https://www.velvetjobs.com/job-descriptions/tech-spec</w:t>
        </w:r>
      </w:hyperlink>
    </w:p>
    <w:p>
      <w:pPr>
        <w:pStyle w:val="Heading1"/>
      </w:pPr>
      <w:bookmarkStart w:id="21" w:name="example-of-tech-spec-job-description"/>
      <w:r>
        <w:t xml:space="preserve">Example of Tech Spec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 spec. To join our growing team, please review the list of responsibilities and qualifications.</w:t>
      </w:r>
    </w:p>
    <w:p>
      <w:pPr>
        <w:pStyle w:val="Heading2"/>
      </w:pPr>
      <w:bookmarkStart w:id="22" w:name="responsibilities-for-tech-spec"/>
      <w:r>
        <w:t xml:space="preserve">Responsibilities for tech spec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product support for released products, including responding to customer and sales department requests for assistance related to product performance issues</w:t>
      </w:r>
    </w:p>
    <w:p>
      <w:pPr>
        <w:pStyle w:val="Compact"/>
        <w:numPr>
          <w:numId w:val="1001"/>
          <w:ilvl w:val="0"/>
        </w:numPr>
      </w:pPr>
      <w:r>
        <w:t xml:space="preserve">Provides support through a rotational pager system for after hours and weekends</w:t>
      </w:r>
    </w:p>
    <w:p>
      <w:pPr>
        <w:pStyle w:val="Compact"/>
        <w:numPr>
          <w:numId w:val="1001"/>
          <w:ilvl w:val="0"/>
        </w:numPr>
      </w:pPr>
      <w:r>
        <w:t xml:space="preserve">Works flexible schedule hours to meet the technical resource demands of the group</w:t>
      </w:r>
    </w:p>
    <w:p>
      <w:pPr>
        <w:pStyle w:val="Compact"/>
        <w:numPr>
          <w:numId w:val="1001"/>
          <w:ilvl w:val="0"/>
        </w:numPr>
      </w:pPr>
      <w:r>
        <w:t xml:space="preserve">Provide appropriate level of support for technical issues for both external customers and internal personnel</w:t>
      </w:r>
    </w:p>
    <w:p>
      <w:pPr>
        <w:pStyle w:val="Compact"/>
        <w:numPr>
          <w:numId w:val="1001"/>
          <w:ilvl w:val="0"/>
        </w:numPr>
      </w:pPr>
      <w:r>
        <w:t xml:space="preserve">Use the tools and standard methods provided for technical support specialists to provide consistent technical support to our customers</w:t>
      </w:r>
    </w:p>
    <w:p>
      <w:pPr>
        <w:pStyle w:val="Compact"/>
        <w:numPr>
          <w:numId w:val="1001"/>
          <w:ilvl w:val="0"/>
        </w:numPr>
      </w:pPr>
      <w:r>
        <w:t xml:space="preserve">Manages entire Update Lifecycle Process including Update planning, due date assignment, material availability and on time completion</w:t>
      </w:r>
    </w:p>
    <w:p>
      <w:pPr>
        <w:pStyle w:val="Compact"/>
        <w:numPr>
          <w:numId w:val="1001"/>
          <w:ilvl w:val="0"/>
        </w:numPr>
      </w:pPr>
      <w:r>
        <w:t xml:space="preserve">Simultaneously manages multiple Update revisions/projects at any given time</w:t>
      </w:r>
    </w:p>
    <w:p>
      <w:pPr>
        <w:pStyle w:val="Compact"/>
        <w:numPr>
          <w:numId w:val="1001"/>
          <w:ilvl w:val="0"/>
        </w:numPr>
      </w:pPr>
      <w:r>
        <w:t xml:space="preserve">Works closely with Product Support Teams/Business Units and Data Management Teams to ensure install base accuracy and data integrity for FDA Compliance Reporting</w:t>
      </w:r>
    </w:p>
    <w:p>
      <w:pPr>
        <w:pStyle w:val="Compact"/>
        <w:numPr>
          <w:numId w:val="1001"/>
          <w:ilvl w:val="0"/>
        </w:numPr>
      </w:pPr>
      <w:r>
        <w:t xml:space="preserve">Works closely with Regulatory Affairs to ensure project milestones are defined and achieved according to Industry Regulations outlined in CFR 21 – 806.10</w:t>
      </w:r>
    </w:p>
    <w:p>
      <w:pPr>
        <w:pStyle w:val="Compact"/>
        <w:numPr>
          <w:numId w:val="1001"/>
          <w:ilvl w:val="0"/>
        </w:numPr>
      </w:pPr>
      <w:r>
        <w:t xml:space="preserve">Organizes, prepares, mails and tracks FDA Regulated Customer Safety Advisory Notices for all patient safety recalls</w:t>
      </w:r>
    </w:p>
    <w:p>
      <w:pPr>
        <w:pStyle w:val="Heading2"/>
      </w:pPr>
      <w:bookmarkStart w:id="23" w:name="qualifications-for-tech-spec"/>
      <w:r>
        <w:t xml:space="preserve">Qualifications for tech spec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interact effectively and confidently at all levels with strong customer communications skills, written, oral and face-to-face</w:t>
      </w:r>
    </w:p>
    <w:p>
      <w:pPr>
        <w:pStyle w:val="Compact"/>
        <w:numPr>
          <w:numId w:val="1002"/>
          <w:ilvl w:val="0"/>
        </w:numPr>
      </w:pPr>
      <w:r>
        <w:t xml:space="preserve">Basic knowledge of various browsers (IE, Firefox, Chrome, Safari)</w:t>
      </w:r>
    </w:p>
    <w:p>
      <w:pPr>
        <w:pStyle w:val="Compact"/>
        <w:numPr>
          <w:numId w:val="1002"/>
          <w:ilvl w:val="0"/>
        </w:numPr>
      </w:pPr>
      <w:r>
        <w:t xml:space="preserve">Familiarity with ERP systems, SAP in particular a plus</w:t>
      </w:r>
    </w:p>
    <w:p>
      <w:pPr>
        <w:pStyle w:val="Compact"/>
        <w:numPr>
          <w:numId w:val="1002"/>
          <w:ilvl w:val="0"/>
        </w:numPr>
      </w:pPr>
      <w:r>
        <w:t xml:space="preserve">Experience using Epic EHR and MyChart functionality</w:t>
      </w:r>
    </w:p>
    <w:p>
      <w:pPr>
        <w:pStyle w:val="Compact"/>
        <w:numPr>
          <w:numId w:val="1002"/>
          <w:ilvl w:val="0"/>
        </w:numPr>
      </w:pPr>
      <w:r>
        <w:t xml:space="preserve">5 to 8 years of successful experience in related fields is preferred</w:t>
      </w:r>
    </w:p>
    <w:p>
      <w:pPr>
        <w:pStyle w:val="Compact"/>
        <w:numPr>
          <w:numId w:val="1002"/>
          <w:ilvl w:val="0"/>
        </w:numPr>
      </w:pPr>
      <w:r>
        <w:t xml:space="preserve">BS / BA degree in related discipline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spe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spe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2021-10-28T13:23:24Z</dcterms:created>
  <dcterms:modified xsi:type="dcterms:W3CDTF">2021-10-28T13:23:24Z</dcterms:modified>
</cp:coreProperties>
</file>