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https://www.velvetjobs.com/job-descriptions/tech-services</w:t>
        </w:r>
      </w:hyperlink>
    </w:p>
    <w:p>
      <w:pPr>
        <w:pStyle w:val="Heading1"/>
      </w:pPr>
      <w:bookmarkStart w:id="21" w:name="example-of-tech-services-job-description"/>
      <w:r>
        <w:t xml:space="preserve">Example of Tech Services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-services"/>
      <w:r>
        <w:t xml:space="preserve">Responsibilities for tech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troubleshooting efforts to help restore routine technical service and equipment problems by analyzing, identifying and diagnosing faults and symptoms using established processes and procedures</w:t>
      </w:r>
    </w:p>
    <w:p>
      <w:pPr>
        <w:pStyle w:val="Compact"/>
        <w:numPr>
          <w:numId w:val="1001"/>
          <w:ilvl w:val="0"/>
        </w:numPr>
      </w:pPr>
      <w:r>
        <w:t xml:space="preserve">Lead capability to perform root cause analysis and develops checklists and best practice for typical problem resolution and technical process</w:t>
      </w:r>
    </w:p>
    <w:p>
      <w:pPr>
        <w:pStyle w:val="Compact"/>
        <w:numPr>
          <w:numId w:val="1001"/>
          <w:ilvl w:val="0"/>
        </w:numPr>
      </w:pPr>
      <w:r>
        <w:t xml:space="preserve">Maintains and can report against knowledge database and call tracking system to enhance quality of problem resolutions</w:t>
      </w:r>
    </w:p>
    <w:p>
      <w:pPr>
        <w:pStyle w:val="Compact"/>
        <w:numPr>
          <w:numId w:val="1001"/>
          <w:ilvl w:val="0"/>
        </w:numPr>
      </w:pPr>
      <w:r>
        <w:t xml:space="preserve">Helps holds vendors accountable to contracted service agreements</w:t>
      </w:r>
    </w:p>
    <w:p>
      <w:pPr>
        <w:pStyle w:val="Compact"/>
        <w:numPr>
          <w:numId w:val="1001"/>
          <w:ilvl w:val="0"/>
        </w:numPr>
      </w:pPr>
      <w:r>
        <w:t xml:space="preserve">Prefer A+, N+ and S+ certifications</w:t>
      </w:r>
    </w:p>
    <w:p>
      <w:pPr>
        <w:pStyle w:val="Compact"/>
        <w:numPr>
          <w:numId w:val="1001"/>
          <w:ilvl w:val="0"/>
        </w:numPr>
      </w:pPr>
      <w:r>
        <w:t xml:space="preserve">Perform non-technical maintenance of facility</w:t>
      </w:r>
    </w:p>
    <w:p>
      <w:pPr>
        <w:pStyle w:val="Compact"/>
        <w:numPr>
          <w:numId w:val="1001"/>
          <w:ilvl w:val="0"/>
        </w:numPr>
      </w:pPr>
      <w:r>
        <w:t xml:space="preserve">Respond to work orders and performs routine structural work</w:t>
      </w:r>
    </w:p>
    <w:p>
      <w:pPr>
        <w:pStyle w:val="Compact"/>
        <w:numPr>
          <w:numId w:val="1001"/>
          <w:ilvl w:val="0"/>
        </w:numPr>
      </w:pPr>
      <w:r>
        <w:t xml:space="preserve">Be able to perform assigned duties will little supervision</w:t>
      </w:r>
    </w:p>
    <w:p>
      <w:pPr>
        <w:pStyle w:val="Compact"/>
        <w:numPr>
          <w:numId w:val="1001"/>
          <w:ilvl w:val="0"/>
        </w:numPr>
      </w:pPr>
      <w:r>
        <w:t xml:space="preserve">Updates management on ongoing work that may require action or follow up in their absence</w:t>
      </w:r>
    </w:p>
    <w:p>
      <w:pPr>
        <w:pStyle w:val="Compact"/>
        <w:numPr>
          <w:numId w:val="1001"/>
          <w:ilvl w:val="0"/>
        </w:numPr>
      </w:pPr>
      <w:r>
        <w:t xml:space="preserve">Where store market has been approved and sales volume supports, associate may fulfill In Home Service for multiple locations</w:t>
      </w:r>
    </w:p>
    <w:p>
      <w:pPr>
        <w:pStyle w:val="Heading2"/>
      </w:pPr>
      <w:bookmarkStart w:id="23" w:name="qualifications-for-tech-services"/>
      <w:r>
        <w:t xml:space="preserve">Qualifications for tech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of field or emergency room experience</w:t>
      </w:r>
    </w:p>
    <w:p>
      <w:pPr>
        <w:pStyle w:val="Compact"/>
        <w:numPr>
          <w:numId w:val="1002"/>
          <w:ilvl w:val="0"/>
        </w:numPr>
      </w:pPr>
      <w:r>
        <w:t xml:space="preserve">In addition to the EMT Certification, all full-time personnel will be required to have and maintain</w:t>
      </w:r>
    </w:p>
    <w:p>
      <w:pPr>
        <w:pStyle w:val="Compact"/>
        <w:numPr>
          <w:numId w:val="1002"/>
          <w:ilvl w:val="0"/>
        </w:numPr>
      </w:pPr>
      <w:r>
        <w:t xml:space="preserve">Graduate of an accredited CNA or EMT program preferred</w:t>
      </w:r>
    </w:p>
    <w:p>
      <w:pPr>
        <w:pStyle w:val="Compact"/>
        <w:numPr>
          <w:numId w:val="1002"/>
          <w:ilvl w:val="0"/>
        </w:numPr>
      </w:pPr>
      <w:r>
        <w:t xml:space="preserve">Experience can range from a minimum of 6 months office related experience or a minimum of 5 years' experience in oil and gas in technical support role is required</w:t>
      </w:r>
    </w:p>
    <w:p>
      <w:pPr>
        <w:pStyle w:val="Compact"/>
        <w:numPr>
          <w:numId w:val="1002"/>
          <w:ilvl w:val="0"/>
        </w:numPr>
      </w:pPr>
      <w:r>
        <w:t xml:space="preserve">Basic computer skills (Excel, Word and Powerpoint) or proficient computer skills (Excel, Word and Powerpoint)</w:t>
      </w:r>
    </w:p>
    <w:p>
      <w:pPr>
        <w:pStyle w:val="Compact"/>
        <w:numPr>
          <w:numId w:val="1002"/>
          <w:ilvl w:val="0"/>
        </w:numPr>
      </w:pPr>
      <w:r>
        <w:t xml:space="preserve">Previous experience with billing software packages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2021-10-28T13:32:38Z</dcterms:created>
  <dcterms:modified xsi:type="dcterms:W3CDTF">2021-10-28T13:32:38Z</dcterms:modified>
</cp:coreProperties>
</file>