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https://www.velvetjobs.com/job-descriptions/tech-manager</w:t>
        </w:r>
      </w:hyperlink>
    </w:p>
    <w:p>
      <w:pPr>
        <w:pStyle w:val="Heading1"/>
      </w:pPr>
      <w:bookmarkStart w:id="21" w:name="example-of-tech-manager-job-description"/>
      <w:r>
        <w:t xml:space="preserve">Example of Tech Manager Job Description</w:t>
      </w:r>
      <w:bookmarkEnd w:id="21"/>
    </w:p>
    <w:p>
      <w:pPr>
        <w:pStyle w:val="Compact"/>
      </w:pPr>
      <w:r>
        <w:t xml:space="preserve">Our company is growing rapidly and is looking for a tech manager. To join our growing team, please review the list of responsibilities and qualifications.</w:t>
      </w:r>
    </w:p>
    <w:p>
      <w:pPr>
        <w:pStyle w:val="Heading2"/>
      </w:pPr>
      <w:bookmarkStart w:id="22" w:name="responsibilities-for-tech-manager"/>
      <w:r>
        <w:t xml:space="preserve">Responsibilities for tech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creation of architecture and detailed design documentation per required deliverables within a project</w:t>
      </w:r>
    </w:p>
    <w:p>
      <w:pPr>
        <w:pStyle w:val="Compact"/>
        <w:numPr>
          <w:numId w:val="1001"/>
          <w:ilvl w:val="0"/>
        </w:numPr>
      </w:pPr>
      <w:r>
        <w:t xml:space="preserve">Allocate and direct technical resources to accomplish project tasks ensuring effective utilization</w:t>
      </w:r>
    </w:p>
    <w:p>
      <w:pPr>
        <w:pStyle w:val="Compact"/>
        <w:numPr>
          <w:numId w:val="1001"/>
          <w:ilvl w:val="0"/>
        </w:numPr>
      </w:pPr>
      <w:r>
        <w:t xml:space="preserve">Responsible for Release Management planning and coordination with internal/external teams</w:t>
      </w:r>
    </w:p>
    <w:p>
      <w:pPr>
        <w:pStyle w:val="Compact"/>
        <w:numPr>
          <w:numId w:val="1001"/>
          <w:ilvl w:val="0"/>
        </w:numPr>
      </w:pPr>
      <w:r>
        <w:t xml:space="preserve">Identify and manage project issues/risks to closure and provide proper visibility to stakeholders</w:t>
      </w:r>
    </w:p>
    <w:p>
      <w:pPr>
        <w:pStyle w:val="Compact"/>
        <w:numPr>
          <w:numId w:val="1001"/>
          <w:ilvl w:val="0"/>
        </w:numPr>
      </w:pPr>
      <w:r>
        <w:t xml:space="preserve">Manage the construction of the demo cell ( leading external subcontractors in charge of construction, ensuring deadlines are fully respected…)</w:t>
      </w:r>
    </w:p>
    <w:p>
      <w:pPr>
        <w:pStyle w:val="Compact"/>
        <w:numPr>
          <w:numId w:val="1001"/>
          <w:ilvl w:val="0"/>
        </w:numPr>
      </w:pPr>
      <w:r>
        <w:t xml:space="preserve">Establish proper team work coordination (Internal, suppliers and customers)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and trust with Augsburg composite network</w:t>
      </w:r>
    </w:p>
    <w:p>
      <w:pPr>
        <w:pStyle w:val="Compact"/>
        <w:numPr>
          <w:numId w:val="1001"/>
          <w:ilvl w:val="0"/>
        </w:numPr>
      </w:pPr>
      <w:r>
        <w:t xml:space="preserve">Ensure to load the demo cell and build up communication plan around this new demo cell</w:t>
      </w:r>
    </w:p>
    <w:p>
      <w:pPr>
        <w:pStyle w:val="Compact"/>
        <w:numPr>
          <w:numId w:val="1001"/>
          <w:ilvl w:val="0"/>
        </w:numPr>
      </w:pPr>
      <w:r>
        <w:t xml:space="preserve">Lead innovation, define &amp; maintain the platform product roadmaps over 3 a year vision</w:t>
      </w:r>
    </w:p>
    <w:p>
      <w:pPr>
        <w:pStyle w:val="Compact"/>
        <w:numPr>
          <w:numId w:val="1001"/>
          <w:ilvl w:val="0"/>
        </w:numPr>
      </w:pPr>
      <w:r>
        <w:t xml:space="preserve">In partnership with internal clients and HR leadership, define key acquisition metrics and ensure standards are understood within the supported Division</w:t>
      </w:r>
    </w:p>
    <w:p>
      <w:pPr>
        <w:pStyle w:val="Heading2"/>
      </w:pPr>
      <w:bookmarkStart w:id="23" w:name="qualifications-for-tech-manager"/>
      <w:r>
        <w:t xml:space="preserve">Qualifications for tech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Developing and implementing a project management plan to identify activities, events and documentation key for project execution</w:t>
      </w:r>
    </w:p>
    <w:p>
      <w:pPr>
        <w:pStyle w:val="Compact"/>
        <w:numPr>
          <w:numId w:val="1002"/>
          <w:ilvl w:val="0"/>
        </w:numPr>
      </w:pPr>
      <w:r>
        <w:t xml:space="preserve">Experience in paid digital media processes and workflow</w:t>
      </w:r>
    </w:p>
    <w:p>
      <w:pPr>
        <w:pStyle w:val="Compact"/>
        <w:numPr>
          <w:numId w:val="1002"/>
          <w:ilvl w:val="0"/>
        </w:numPr>
      </w:pPr>
      <w:r>
        <w:t xml:space="preserve">Experience in how ad technology generally works including ad tags, site tags</w:t>
      </w:r>
    </w:p>
    <w:p>
      <w:pPr>
        <w:pStyle w:val="Compact"/>
        <w:numPr>
          <w:numId w:val="1002"/>
          <w:ilvl w:val="0"/>
        </w:numPr>
      </w:pPr>
      <w:r>
        <w:t xml:space="preserve">Solutions based approach</w:t>
      </w:r>
    </w:p>
    <w:p>
      <w:pPr>
        <w:pStyle w:val="Compact"/>
        <w:numPr>
          <w:numId w:val="1002"/>
          <w:ilvl w:val="0"/>
        </w:numPr>
      </w:pPr>
      <w:r>
        <w:t xml:space="preserve">Ability to grasp ad technology products and processes and to evaluate opportunities and deficiencies</w:t>
      </w:r>
    </w:p>
    <w:p>
      <w:pPr>
        <w:pStyle w:val="Compact"/>
        <w:numPr>
          <w:numId w:val="1002"/>
          <w:ilvl w:val="0"/>
        </w:numPr>
      </w:pPr>
      <w:r>
        <w:t xml:space="preserve">Ideal hands on experience supporting ad trafficking and campaign reporting and measurement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2021-10-28T18:28:57Z</dcterms:created>
  <dcterms:modified xsi:type="dcterms:W3CDTF">2021-10-28T18:28:57Z</dcterms:modified>
</cp:coreProperties>
</file>