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https://www.velvetjobs.com/job-descriptions/tech-manager</w:t>
        </w:r>
      </w:hyperlink>
    </w:p>
    <w:p>
      <w:pPr>
        <w:pStyle w:val="Heading1"/>
      </w:pPr>
      <w:bookmarkStart w:id="21" w:name="example-of-tech-manager-job-description"/>
      <w:r>
        <w:t xml:space="preserve">Example of Tech Manager Job Description</w:t>
      </w:r>
      <w:bookmarkEnd w:id="21"/>
    </w:p>
    <w:p>
      <w:pPr>
        <w:pStyle w:val="Compact"/>
      </w:pPr>
      <w:r>
        <w:t xml:space="preserve">Our company is growing rapidly and is hiring for a tech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-manager"/>
      <w:r>
        <w:t xml:space="preserve">Responsibilities for tech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go to expert within the team and across departments for all ad technology projects and ad product implementations</w:t>
      </w:r>
    </w:p>
    <w:p>
      <w:pPr>
        <w:pStyle w:val="Compact"/>
        <w:numPr>
          <w:numId w:val="1001"/>
          <w:ilvl w:val="0"/>
        </w:numPr>
      </w:pPr>
      <w:r>
        <w:t xml:space="preserve">Manages day to day technical operations for FOX NE&amp;O Entertainment Post Production that achieves the organization’s goals and objectives</w:t>
      </w:r>
    </w:p>
    <w:p>
      <w:pPr>
        <w:pStyle w:val="Compact"/>
        <w:numPr>
          <w:numId w:val="1001"/>
          <w:ilvl w:val="0"/>
        </w:numPr>
      </w:pPr>
      <w:r>
        <w:t xml:space="preserve">Participates in the preparation of annual budgets, quarterly forecasts, and other financial documents</w:t>
      </w:r>
    </w:p>
    <w:p>
      <w:pPr>
        <w:pStyle w:val="Compact"/>
        <w:numPr>
          <w:numId w:val="1001"/>
          <w:ilvl w:val="0"/>
        </w:numPr>
      </w:pPr>
      <w:r>
        <w:t xml:space="preserve">Translate cross-functional requirements and strategy and apply into vendor product requirements</w:t>
      </w:r>
    </w:p>
    <w:p>
      <w:pPr>
        <w:pStyle w:val="Compact"/>
        <w:numPr>
          <w:numId w:val="1001"/>
          <w:ilvl w:val="0"/>
        </w:numPr>
      </w:pPr>
      <w:r>
        <w:t xml:space="preserve">Manage key supplier relationships and project plans, including for ad quality (verification), campaign measurement, and campaign delivery, and audience targeting</w:t>
      </w:r>
    </w:p>
    <w:p>
      <w:pPr>
        <w:pStyle w:val="Compact"/>
        <w:numPr>
          <w:numId w:val="1001"/>
          <w:ilvl w:val="0"/>
        </w:numPr>
      </w:pPr>
      <w:r>
        <w:t xml:space="preserve">Build educational material ranging from POVs to process workflow</w:t>
      </w:r>
    </w:p>
    <w:p>
      <w:pPr>
        <w:pStyle w:val="Compact"/>
        <w:numPr>
          <w:numId w:val="1001"/>
          <w:ilvl w:val="0"/>
        </w:numPr>
      </w:pPr>
      <w:r>
        <w:t xml:space="preserve">Oversight of activities associated with CHI Connect implementations</w:t>
      </w:r>
    </w:p>
    <w:p>
      <w:pPr>
        <w:pStyle w:val="Compact"/>
        <w:numPr>
          <w:numId w:val="1001"/>
          <w:ilvl w:val="0"/>
        </w:numPr>
      </w:pPr>
      <w:r>
        <w:t xml:space="preserve">Oversight of case management SLAs and related team performance metrics</w:t>
      </w:r>
    </w:p>
    <w:p>
      <w:pPr>
        <w:pStyle w:val="Compact"/>
        <w:numPr>
          <w:numId w:val="1001"/>
          <w:ilvl w:val="0"/>
        </w:numPr>
      </w:pPr>
      <w:r>
        <w:t xml:space="preserve">Responsible for the managing the review of all functional system patches/ updates to determine applicability to CHI ongoing business processes</w:t>
      </w:r>
    </w:p>
    <w:p>
      <w:pPr>
        <w:pStyle w:val="Compact"/>
        <w:numPr>
          <w:numId w:val="1001"/>
          <w:ilvl w:val="0"/>
        </w:numPr>
      </w:pPr>
      <w:r>
        <w:t xml:space="preserve">Defining and guiding the Risk strategy to be used for TECH areas to ensure aggregate risk and understood and well managed</w:t>
      </w:r>
    </w:p>
    <w:p>
      <w:pPr>
        <w:pStyle w:val="Heading2"/>
      </w:pPr>
      <w:bookmarkStart w:id="23" w:name="qualifications-for-tech-manager"/>
      <w:r>
        <w:t xml:space="preserve">Qualifications for tech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technically and geographically diverse staff with a high level of understanding Messaging platforms, Citrix, Desktop workstations/Macs, MDM, VoIP (Skype) and Audio Visual technology</w:t>
      </w:r>
    </w:p>
    <w:p>
      <w:pPr>
        <w:pStyle w:val="Compact"/>
        <w:numPr>
          <w:numId w:val="1002"/>
          <w:ilvl w:val="0"/>
        </w:numPr>
      </w:pPr>
      <w:r>
        <w:t xml:space="preserve">At least 3 years of work experience, with time spent in email or direct marketing or copywriting</w:t>
      </w:r>
    </w:p>
    <w:p>
      <w:pPr>
        <w:pStyle w:val="Compact"/>
        <w:numPr>
          <w:numId w:val="1002"/>
          <w:ilvl w:val="0"/>
        </w:numPr>
      </w:pPr>
      <w:r>
        <w:t xml:space="preserve">Ability to juggle multiple projects at a time and an ability to be a Jack/Jane of all trades</w:t>
      </w:r>
    </w:p>
    <w:p>
      <w:pPr>
        <w:pStyle w:val="Compact"/>
        <w:numPr>
          <w:numId w:val="1002"/>
          <w:ilvl w:val="0"/>
        </w:numPr>
      </w:pPr>
      <w:r>
        <w:t xml:space="preserve">2 or 4-year Degree in MIS,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1 year management experience, supervisory or team lead experience</w:t>
      </w:r>
    </w:p>
    <w:p>
      <w:pPr>
        <w:pStyle w:val="Compact"/>
        <w:numPr>
          <w:numId w:val="1002"/>
          <w:ilvl w:val="0"/>
        </w:numPr>
      </w:pPr>
      <w:r>
        <w:t xml:space="preserve">Knowledge of fundamental principles of functional and unit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