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https://www.velvetjobs.com/job-descriptions/tech-engineering</w:t>
        </w:r>
      </w:hyperlink>
    </w:p>
    <w:p>
      <w:pPr>
        <w:pStyle w:val="Heading1"/>
      </w:pPr>
      <w:bookmarkStart w:id="21" w:name="example-of-tech-engineering-job-description"/>
      <w:r>
        <w:t xml:space="preserve">Example of Tech Engineering Job Description</w:t>
      </w:r>
      <w:bookmarkEnd w:id="21"/>
    </w:p>
    <w:p>
      <w:pPr>
        <w:pStyle w:val="Compact"/>
      </w:pPr>
      <w:r>
        <w:t xml:space="preserve">Our company is searching for experienced candidates for the position of tech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engineering"/>
      <w:r>
        <w:t xml:space="preserve">Responsibilities for tech engineering</w:t>
      </w:r>
      <w:bookmarkEnd w:id="22"/>
    </w:p>
    <w:p>
      <w:pPr>
        <w:pStyle w:val="Compact"/>
        <w:numPr>
          <w:numId w:val="1001"/>
          <w:ilvl w:val="0"/>
        </w:numPr>
      </w:pPr>
      <w:r>
        <w:t xml:space="preserve">Fabricate both inert and energetic samples in accordance with specific detailed instruction</w:t>
      </w:r>
    </w:p>
    <w:p>
      <w:pPr>
        <w:pStyle w:val="Compact"/>
        <w:numPr>
          <w:numId w:val="1001"/>
          <w:ilvl w:val="0"/>
        </w:numPr>
      </w:pPr>
      <w:r>
        <w:t xml:space="preserve">Perform final inspections on completed work before it is approved for return to service</w:t>
      </w:r>
    </w:p>
    <w:p>
      <w:pPr>
        <w:pStyle w:val="Compact"/>
        <w:numPr>
          <w:numId w:val="1001"/>
          <w:ilvl w:val="0"/>
        </w:numPr>
      </w:pPr>
      <w:r>
        <w:t xml:space="preserve">Assist and participate as required with all FAA, airline, AS9100, and other audits</w:t>
      </w:r>
    </w:p>
    <w:p>
      <w:pPr>
        <w:pStyle w:val="Compact"/>
        <w:numPr>
          <w:numId w:val="1001"/>
          <w:ilvl w:val="0"/>
        </w:numPr>
      </w:pPr>
      <w:r>
        <w:t xml:space="preserve">Assist in the creation, implementation and maintenance of procedures as required in support of product or process improvement initiatives</w:t>
      </w:r>
    </w:p>
    <w:p>
      <w:pPr>
        <w:pStyle w:val="Compact"/>
        <w:numPr>
          <w:numId w:val="1001"/>
          <w:ilvl w:val="0"/>
        </w:numPr>
      </w:pPr>
      <w:r>
        <w:t xml:space="preserve">Research and develop new manufacturing techniques and/or tooling to improve throughput, reduce scrap/rework, improve product quality</w:t>
      </w:r>
    </w:p>
    <w:p>
      <w:pPr>
        <w:pStyle w:val="Compact"/>
        <w:numPr>
          <w:numId w:val="1001"/>
          <w:ilvl w:val="0"/>
        </w:numPr>
      </w:pPr>
      <w:r>
        <w:t xml:space="preserve">Collaborate with Manufacturing Engineering and Quality teams to determine best manufacturing process design</w:t>
      </w:r>
    </w:p>
    <w:p>
      <w:pPr>
        <w:pStyle w:val="Compact"/>
        <w:numPr>
          <w:numId w:val="1001"/>
          <w:ilvl w:val="0"/>
        </w:numPr>
      </w:pPr>
      <w:r>
        <w:t xml:space="preserve">Provide guidance and training to hourly associates</w:t>
      </w:r>
    </w:p>
    <w:p>
      <w:pPr>
        <w:pStyle w:val="Compact"/>
        <w:numPr>
          <w:numId w:val="1001"/>
          <w:ilvl w:val="0"/>
        </w:numPr>
      </w:pPr>
      <w:r>
        <w:t xml:space="preserve">Ensure that all work is carried out in accordance with approved data and conforms to all quality standards and specifications</w:t>
      </w:r>
    </w:p>
    <w:p>
      <w:pPr>
        <w:pStyle w:val="Compact"/>
        <w:numPr>
          <w:numId w:val="1001"/>
          <w:ilvl w:val="0"/>
        </w:numPr>
      </w:pPr>
      <w:r>
        <w:t xml:space="preserve">Maintain appropriate documentation for all work in accordance with company standards and customer requirements</w:t>
      </w:r>
    </w:p>
    <w:p>
      <w:pPr>
        <w:pStyle w:val="Compact"/>
        <w:numPr>
          <w:numId w:val="1001"/>
          <w:ilvl w:val="0"/>
        </w:numPr>
      </w:pPr>
      <w:r>
        <w:t xml:space="preserve">Work with hourly associates to help meet Customer contractual deadlines</w:t>
      </w:r>
    </w:p>
    <w:p>
      <w:pPr>
        <w:pStyle w:val="Heading2"/>
      </w:pPr>
      <w:bookmarkStart w:id="23" w:name="qualifications-for-tech-engineering"/>
      <w:r>
        <w:t xml:space="preserve">Qualifications for tech engineering</w:t>
      </w:r>
      <w:bookmarkEnd w:id="23"/>
    </w:p>
    <w:p>
      <w:pPr>
        <w:pStyle w:val="Compact"/>
        <w:numPr>
          <w:numId w:val="1002"/>
          <w:ilvl w:val="0"/>
        </w:numPr>
      </w:pPr>
      <w:r>
        <w:t xml:space="preserve">Coaxial Cable and Waveguide</w:t>
      </w:r>
    </w:p>
    <w:p>
      <w:pPr>
        <w:pStyle w:val="Compact"/>
        <w:numPr>
          <w:numId w:val="1002"/>
          <w:ilvl w:val="0"/>
        </w:numPr>
      </w:pPr>
      <w:r>
        <w:t xml:space="preserve">Digital logic and circuitry</w:t>
      </w:r>
    </w:p>
    <w:p>
      <w:pPr>
        <w:pStyle w:val="Compact"/>
        <w:numPr>
          <w:numId w:val="1002"/>
          <w:ilvl w:val="0"/>
        </w:numPr>
      </w:pPr>
      <w:r>
        <w:t xml:space="preserve">AC and DC voltage, power and components</w:t>
      </w:r>
    </w:p>
    <w:p>
      <w:pPr>
        <w:pStyle w:val="Compact"/>
        <w:numPr>
          <w:numId w:val="1002"/>
          <w:ilvl w:val="0"/>
        </w:numPr>
      </w:pPr>
      <w:r>
        <w:t xml:space="preserve">Signal Generators/Synthesizers</w:t>
      </w:r>
    </w:p>
    <w:p>
      <w:pPr>
        <w:pStyle w:val="Compact"/>
        <w:numPr>
          <w:numId w:val="1002"/>
          <w:ilvl w:val="0"/>
        </w:numPr>
      </w:pPr>
      <w:r>
        <w:t xml:space="preserve">Vector Network Analyzers (to include full 2 port calibration)</w:t>
      </w:r>
    </w:p>
    <w:p>
      <w:pPr>
        <w:pStyle w:val="Compact"/>
        <w:numPr>
          <w:numId w:val="1002"/>
          <w:ilvl w:val="0"/>
        </w:numPr>
      </w:pPr>
      <w:r>
        <w:t xml:space="preserve">Fiber Optic Loss and Time Domain Reflectometer Instruments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2021-10-28T13:14:43Z</dcterms:created>
  <dcterms:modified xsi:type="dcterms:W3CDTF">2021-10-28T13:14:43Z</dcterms:modified>
</cp:coreProperties>
</file>