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https://www.velvetjobs.com/job-descriptions/tech-consultant</w:t>
        </w:r>
      </w:hyperlink>
    </w:p>
    <w:p>
      <w:pPr>
        <w:pStyle w:val="Heading1"/>
      </w:pPr>
      <w:bookmarkStart w:id="21" w:name="example-of-tech-consultant-job-description"/>
      <w:r>
        <w:t xml:space="preserve">Example of Tech Consultant Job Description</w:t>
      </w:r>
      <w:bookmarkEnd w:id="21"/>
    </w:p>
    <w:p>
      <w:pPr>
        <w:pStyle w:val="Compact"/>
      </w:pPr>
      <w:r>
        <w:t xml:space="preserve">Our company is hiring for a tech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-consultant"/>
      <w:r>
        <w:t xml:space="preserve">Responsibilities for tech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computer system solutions to solve complex business problems</w:t>
      </w:r>
    </w:p>
    <w:p>
      <w:pPr>
        <w:pStyle w:val="Compact"/>
        <w:numPr>
          <w:numId w:val="1001"/>
          <w:ilvl w:val="0"/>
        </w:numPr>
      </w:pPr>
      <w:r>
        <w:t xml:space="preserve">Plans and directs 24-hour system support via establishment of call-outs</w:t>
      </w:r>
    </w:p>
    <w:p>
      <w:pPr>
        <w:pStyle w:val="Compact"/>
        <w:numPr>
          <w:numId w:val="1001"/>
          <w:ilvl w:val="0"/>
        </w:numPr>
      </w:pPr>
      <w:r>
        <w:t xml:space="preserve">Technical lead or subject matter expert in investigations, analysis and evaluation to determine project feasibility</w:t>
      </w:r>
    </w:p>
    <w:p>
      <w:pPr>
        <w:pStyle w:val="Compact"/>
        <w:numPr>
          <w:numId w:val="1001"/>
          <w:ilvl w:val="0"/>
        </w:numPr>
      </w:pPr>
      <w:r>
        <w:t xml:space="preserve">Oversees and reviews the development of procedures for the solution of complex and difficult problems or systems with a high level of reliability and execution speed</w:t>
      </w:r>
    </w:p>
    <w:p>
      <w:pPr>
        <w:pStyle w:val="Compact"/>
        <w:numPr>
          <w:numId w:val="1001"/>
          <w:ilvl w:val="0"/>
        </w:numPr>
      </w:pPr>
      <w:r>
        <w:t xml:space="preserve">Apply appropriate Software Quality Assurance principles for configuration management of system software</w:t>
      </w:r>
    </w:p>
    <w:p>
      <w:pPr>
        <w:pStyle w:val="Compact"/>
        <w:numPr>
          <w:numId w:val="1001"/>
          <w:ilvl w:val="0"/>
        </w:numPr>
      </w:pPr>
      <w:r>
        <w:t xml:space="preserve">Ensure the development of computer and information system plans that capitalize on the installed technology base and prudently employ new technology</w:t>
      </w:r>
    </w:p>
    <w:p>
      <w:pPr>
        <w:pStyle w:val="Compact"/>
        <w:numPr>
          <w:numId w:val="1001"/>
          <w:ilvl w:val="0"/>
        </w:numPr>
      </w:pPr>
      <w:r>
        <w:t xml:space="preserve">Provide customer support and services for problem reporting, service requests and inquiries</w:t>
      </w:r>
    </w:p>
    <w:p>
      <w:pPr>
        <w:pStyle w:val="Compact"/>
        <w:numPr>
          <w:numId w:val="1001"/>
          <w:ilvl w:val="0"/>
        </w:numPr>
      </w:pPr>
      <w:r>
        <w:t xml:space="preserve">Provide consultation and support for strategic planning aspects of computer hardware, software and local area and wide area networks infrastructure to insure consistency with business plans and corporate standards</w:t>
      </w:r>
    </w:p>
    <w:p>
      <w:pPr>
        <w:pStyle w:val="Compact"/>
        <w:numPr>
          <w:numId w:val="1001"/>
          <w:ilvl w:val="0"/>
        </w:numPr>
      </w:pPr>
      <w:r>
        <w:t xml:space="preserve">Conduct business analytical studies to integrate business needs into system wide development plans to ensure the System Business Unit needs are met</w:t>
      </w:r>
    </w:p>
    <w:p>
      <w:pPr>
        <w:pStyle w:val="Compact"/>
        <w:numPr>
          <w:numId w:val="1001"/>
          <w:ilvl w:val="0"/>
        </w:numPr>
      </w:pPr>
      <w:r>
        <w:t xml:space="preserve">Analyze user processes and requirements to identify potential improvements</w:t>
      </w:r>
    </w:p>
    <w:p>
      <w:pPr>
        <w:pStyle w:val="Heading2"/>
      </w:pPr>
      <w:bookmarkStart w:id="23" w:name="qualifications-for-tech-consultant"/>
      <w:r>
        <w:t xml:space="preserve">Qualifications for tech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developing and delivering internal marketing campaigns for innovative technologies that can be utilized across the technology practice</w:t>
      </w:r>
    </w:p>
    <w:p>
      <w:pPr>
        <w:pStyle w:val="Compact"/>
        <w:numPr>
          <w:numId w:val="1002"/>
          <w:ilvl w:val="0"/>
        </w:numPr>
      </w:pPr>
      <w:r>
        <w:t xml:space="preserve">Support the fulfilment services for client opportunities across service lines</w:t>
      </w:r>
    </w:p>
    <w:p>
      <w:pPr>
        <w:pStyle w:val="Compact"/>
        <w:numPr>
          <w:numId w:val="1002"/>
          <w:ilvl w:val="0"/>
        </w:numPr>
      </w:pPr>
      <w:r>
        <w:t xml:space="preserve">Currently pursuing a Bachelor or Masters degree in accounting, taxation, information systems, technology, finance or economics or related field</w:t>
      </w:r>
    </w:p>
    <w:p>
      <w:pPr>
        <w:pStyle w:val="Compact"/>
        <w:numPr>
          <w:numId w:val="1002"/>
          <w:ilvl w:val="0"/>
        </w:numPr>
      </w:pPr>
      <w:r>
        <w:t xml:space="preserve">Relevant technology work experience</w:t>
      </w:r>
    </w:p>
    <w:p>
      <w:pPr>
        <w:pStyle w:val="Compact"/>
        <w:numPr>
          <w:numId w:val="1002"/>
          <w:ilvl w:val="0"/>
        </w:numPr>
      </w:pPr>
      <w:r>
        <w:t xml:space="preserve">Ability to make appropriate project-level scoping and prioritization decisions</w:t>
      </w:r>
    </w:p>
    <w:p>
      <w:pPr>
        <w:pStyle w:val="Compact"/>
        <w:numPr>
          <w:numId w:val="1002"/>
          <w:ilvl w:val="0"/>
        </w:numPr>
      </w:pPr>
      <w:r>
        <w:t xml:space="preserve">Ability to interact with project-level customer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2021-10-28T13:25:12Z</dcterms:created>
  <dcterms:modified xsi:type="dcterms:W3CDTF">2021-10-28T13:25:12Z</dcterms:modified>
</cp:coreProperties>
</file>