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https://www.velvetjobs.com/job-descriptions/team-leader-operations</w:t>
        </w:r>
      </w:hyperlink>
    </w:p>
    <w:p>
      <w:pPr>
        <w:pStyle w:val="Heading1"/>
      </w:pPr>
      <w:bookmarkStart w:id="21" w:name="example-of-team-leader-operations-job-description"/>
      <w:r>
        <w:t xml:space="preserve">Example of Team Leader Operations Job Description</w:t>
      </w:r>
      <w:bookmarkEnd w:id="21"/>
    </w:p>
    <w:p>
      <w:pPr>
        <w:pStyle w:val="Compact"/>
      </w:pPr>
      <w:r>
        <w:t xml:space="preserve">Our growing company is searching for experienced candidates for the position of team leader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am-leader-operations"/>
      <w:r>
        <w:t xml:space="preserve">Responsibilities for team leader operations</w:t>
      </w:r>
      <w:bookmarkEnd w:id="22"/>
    </w:p>
    <w:p>
      <w:pPr>
        <w:pStyle w:val="Compact"/>
        <w:numPr>
          <w:numId w:val="1001"/>
          <w:ilvl w:val="0"/>
        </w:numPr>
      </w:pPr>
      <w:r>
        <w:t xml:space="preserve">Coordinate and forecast labor planning which may include regular and overtime work schedules</w:t>
      </w:r>
    </w:p>
    <w:p>
      <w:pPr>
        <w:pStyle w:val="Compact"/>
        <w:numPr>
          <w:numId w:val="1001"/>
          <w:ilvl w:val="0"/>
        </w:numPr>
      </w:pPr>
      <w:r>
        <w:t xml:space="preserve">May conduct employee disciplinary actions, evaluations and reviews in support of leader</w:t>
      </w:r>
    </w:p>
    <w:p>
      <w:pPr>
        <w:pStyle w:val="Compact"/>
        <w:numPr>
          <w:numId w:val="1001"/>
          <w:ilvl w:val="0"/>
        </w:numPr>
      </w:pPr>
      <w:r>
        <w:t xml:space="preserve">Supervise and assist team members with platform operations responsibilities, while still contributing towards individual responsibilities</w:t>
      </w:r>
    </w:p>
    <w:p>
      <w:pPr>
        <w:pStyle w:val="Compact"/>
        <w:numPr>
          <w:numId w:val="1001"/>
          <w:ilvl w:val="0"/>
        </w:numPr>
      </w:pPr>
      <w:r>
        <w:t xml:space="preserve">ODeliver a superior customer experience</w:t>
      </w:r>
    </w:p>
    <w:p>
      <w:pPr>
        <w:pStyle w:val="Compact"/>
        <w:numPr>
          <w:numId w:val="1001"/>
          <w:ilvl w:val="0"/>
        </w:numPr>
      </w:pPr>
      <w:r>
        <w:t xml:space="preserve">OInspire our people and teams</w:t>
      </w:r>
    </w:p>
    <w:p>
      <w:pPr>
        <w:pStyle w:val="Compact"/>
        <w:numPr>
          <w:numId w:val="1001"/>
          <w:ilvl w:val="0"/>
        </w:numPr>
      </w:pPr>
      <w:r>
        <w:t xml:space="preserve">OFinancial and bottom-line focus</w:t>
      </w:r>
    </w:p>
    <w:p>
      <w:pPr>
        <w:pStyle w:val="Compact"/>
        <w:numPr>
          <w:numId w:val="1001"/>
          <w:ilvl w:val="0"/>
        </w:numPr>
      </w:pPr>
      <w:r>
        <w:t xml:space="preserve">OCustomer Focus</w:t>
      </w:r>
    </w:p>
    <w:p>
      <w:pPr>
        <w:pStyle w:val="Compact"/>
        <w:numPr>
          <w:numId w:val="1001"/>
          <w:ilvl w:val="0"/>
        </w:numPr>
      </w:pPr>
      <w:r>
        <w:t xml:space="preserve">OTeamwork</w:t>
      </w:r>
    </w:p>
    <w:p>
      <w:pPr>
        <w:pStyle w:val="Compact"/>
        <w:numPr>
          <w:numId w:val="1001"/>
          <w:ilvl w:val="0"/>
        </w:numPr>
      </w:pPr>
      <w:r>
        <w:t xml:space="preserve">OProblem Solving</w:t>
      </w:r>
    </w:p>
    <w:p>
      <w:pPr>
        <w:pStyle w:val="Compact"/>
        <w:numPr>
          <w:numId w:val="1001"/>
          <w:ilvl w:val="0"/>
        </w:numPr>
      </w:pPr>
      <w:r>
        <w:t xml:space="preserve">OChange Management</w:t>
      </w:r>
    </w:p>
    <w:p>
      <w:pPr>
        <w:pStyle w:val="Heading2"/>
      </w:pPr>
      <w:bookmarkStart w:id="23" w:name="qualifications-for-team-leader-operations"/>
      <w:r>
        <w:t xml:space="preserve">Qualifications for team leader operations</w:t>
      </w:r>
      <w:bookmarkEnd w:id="23"/>
    </w:p>
    <w:p>
      <w:pPr>
        <w:pStyle w:val="Compact"/>
        <w:numPr>
          <w:numId w:val="1002"/>
          <w:ilvl w:val="0"/>
        </w:numPr>
      </w:pPr>
      <w:r>
        <w:t xml:space="preserve">Willing to be hands-on as needed and proactively assume responsibilities for one’s actions</w:t>
      </w:r>
    </w:p>
    <w:p>
      <w:pPr>
        <w:pStyle w:val="Compact"/>
        <w:numPr>
          <w:numId w:val="1002"/>
          <w:ilvl w:val="0"/>
        </w:numPr>
      </w:pPr>
      <w:r>
        <w:t xml:space="preserve">Series 99 required within 90 days of start date for US leaders</w:t>
      </w:r>
    </w:p>
    <w:p>
      <w:pPr>
        <w:pStyle w:val="Compact"/>
        <w:numPr>
          <w:numId w:val="1002"/>
          <w:ilvl w:val="0"/>
        </w:numPr>
      </w:pPr>
      <w:r>
        <w:t xml:space="preserve">2 or more years financial services industry or accounting experience, with operations experience strongly preferred</w:t>
      </w:r>
    </w:p>
    <w:p>
      <w:pPr>
        <w:pStyle w:val="Compact"/>
        <w:numPr>
          <w:numId w:val="1002"/>
          <w:ilvl w:val="0"/>
        </w:numPr>
      </w:pPr>
      <w:r>
        <w:t xml:space="preserve">Must have a basic understanding of major functions in US and/or CAN brokerage Operations, including books and records, trades, packaged products, and processing of cash, securities and accounts</w:t>
      </w:r>
    </w:p>
    <w:p>
      <w:pPr>
        <w:pStyle w:val="Compact"/>
        <w:numPr>
          <w:numId w:val="1002"/>
          <w:ilvl w:val="0"/>
        </w:numPr>
      </w:pPr>
      <w:r>
        <w:t xml:space="preserve">Must have strong collaboration skills and effective problem solving, decision making and critical thinking skills</w:t>
      </w:r>
    </w:p>
    <w:p>
      <w:pPr>
        <w:pStyle w:val="Compact"/>
        <w:numPr>
          <w:numId w:val="1002"/>
          <w:ilvl w:val="0"/>
        </w:numPr>
      </w:pPr>
      <w:r>
        <w:t xml:space="preserve">Must have the ability to identify risks and design and implement effective controls to mitigate risks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lead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lead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2021-10-28T13:13:45Z</dcterms:created>
  <dcterms:modified xsi:type="dcterms:W3CDTF">2021-10-28T13:13:45Z</dcterms:modified>
</cp:coreProperties>
</file>