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https://www.velvetjobs.com/job-descriptions/team-director</w:t>
        </w:r>
      </w:hyperlink>
    </w:p>
    <w:p>
      <w:pPr>
        <w:pStyle w:val="Heading1"/>
      </w:pPr>
      <w:bookmarkStart w:id="21" w:name="example-of-team-director-job-description"/>
      <w:r>
        <w:t xml:space="preserve">Example of Team Director Job Description</w:t>
      </w:r>
      <w:bookmarkEnd w:id="21"/>
    </w:p>
    <w:p>
      <w:pPr>
        <w:pStyle w:val="Compact"/>
      </w:pPr>
      <w:r>
        <w:t xml:space="preserve">Our company is growing rapidly and is looking to fill the role of team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am-director"/>
      <w:r>
        <w:t xml:space="preserve">Responsibilities for team director</w:t>
      </w:r>
      <w:bookmarkEnd w:id="22"/>
    </w:p>
    <w:p>
      <w:pPr>
        <w:pStyle w:val="Compact"/>
        <w:numPr>
          <w:numId w:val="1001"/>
          <w:ilvl w:val="0"/>
        </w:numPr>
      </w:pPr>
      <w:r>
        <w:t xml:space="preserve">Serve as head coach for Level 7-10 girls</w:t>
      </w:r>
    </w:p>
    <w:p>
      <w:pPr>
        <w:pStyle w:val="Compact"/>
        <w:numPr>
          <w:numId w:val="1001"/>
          <w:ilvl w:val="0"/>
        </w:numPr>
      </w:pPr>
      <w:r>
        <w:t xml:space="preserve">Attend all Level 7-10 girls meets and as many other team meets as possible</w:t>
      </w:r>
    </w:p>
    <w:p>
      <w:pPr>
        <w:pStyle w:val="Compact"/>
        <w:numPr>
          <w:numId w:val="1001"/>
          <w:ilvl w:val="0"/>
        </w:numPr>
      </w:pPr>
      <w:r>
        <w:t xml:space="preserve">Communicate with team parents on progress of athletes on a consistent basis and when questions/concerns arise</w:t>
      </w:r>
    </w:p>
    <w:p>
      <w:pPr>
        <w:pStyle w:val="Compact"/>
        <w:numPr>
          <w:numId w:val="1001"/>
          <w:ilvl w:val="0"/>
        </w:numPr>
      </w:pPr>
      <w:r>
        <w:t xml:space="preserve">Work with team coordinator to ensure that uniforms are ordered, meet rosters are submitted and that the team website is kept up to date</w:t>
      </w:r>
    </w:p>
    <w:p>
      <w:pPr>
        <w:pStyle w:val="Compact"/>
        <w:numPr>
          <w:numId w:val="1001"/>
          <w:ilvl w:val="0"/>
        </w:numPr>
      </w:pPr>
      <w:r>
        <w:t xml:space="preserve">Assist Gymnastics Director with selling/execution of CP Winter Challenge (gym meet)</w:t>
      </w:r>
    </w:p>
    <w:p>
      <w:pPr>
        <w:pStyle w:val="Compact"/>
        <w:numPr>
          <w:numId w:val="1001"/>
          <w:ilvl w:val="0"/>
        </w:numPr>
      </w:pPr>
      <w:r>
        <w:t xml:space="preserve">Supervise team in the completion of quarterly audit schedules</w:t>
      </w:r>
    </w:p>
    <w:p>
      <w:pPr>
        <w:pStyle w:val="Compact"/>
        <w:numPr>
          <w:numId w:val="1001"/>
          <w:ilvl w:val="0"/>
        </w:numPr>
      </w:pPr>
      <w:r>
        <w:t xml:space="preserve">Maintains financial and work management systems with a high degree of data integrity to ensure sound management decisions can be made through standardized reliable reporting</w:t>
      </w:r>
    </w:p>
    <w:p>
      <w:pPr>
        <w:pStyle w:val="Compact"/>
        <w:numPr>
          <w:numId w:val="1001"/>
          <w:ilvl w:val="0"/>
        </w:numPr>
      </w:pPr>
      <w:r>
        <w:t xml:space="preserve">Manages the financial reporting process, coordinating budget development, month end close, financial analysis and benchmarking, and communication of process to client and management team</w:t>
      </w:r>
    </w:p>
    <w:p>
      <w:pPr>
        <w:pStyle w:val="Compact"/>
        <w:numPr>
          <w:numId w:val="1001"/>
          <w:ilvl w:val="0"/>
        </w:numPr>
      </w:pPr>
      <w:r>
        <w:t xml:space="preserve">Oversees all aspects of accounts payable maintaining the general ledger, funding requests, and balance sheet reconciliations</w:t>
      </w:r>
    </w:p>
    <w:p>
      <w:pPr>
        <w:pStyle w:val="Compact"/>
        <w:numPr>
          <w:numId w:val="1001"/>
          <w:ilvl w:val="0"/>
        </w:numPr>
      </w:pPr>
      <w:r>
        <w:t xml:space="preserve">Serves as a financial liaison between our management organization and the client</w:t>
      </w:r>
    </w:p>
    <w:p>
      <w:pPr>
        <w:pStyle w:val="Heading2"/>
      </w:pPr>
      <w:bookmarkStart w:id="23" w:name="qualifications-for-team-director"/>
      <w:r>
        <w:t xml:space="preserve">Qualifications for team director</w:t>
      </w:r>
      <w:bookmarkEnd w:id="23"/>
    </w:p>
    <w:p>
      <w:pPr>
        <w:pStyle w:val="Compact"/>
        <w:numPr>
          <w:numId w:val="1002"/>
          <w:ilvl w:val="0"/>
        </w:numPr>
      </w:pPr>
      <w:r>
        <w:t xml:space="preserve">Excellent skills in communication, leadership, and organization</w:t>
      </w:r>
    </w:p>
    <w:p>
      <w:pPr>
        <w:pStyle w:val="Compact"/>
        <w:numPr>
          <w:numId w:val="1002"/>
          <w:ilvl w:val="0"/>
        </w:numPr>
      </w:pPr>
      <w:r>
        <w:t xml:space="preserve">Superior management of production, team and relationships</w:t>
      </w:r>
    </w:p>
    <w:p>
      <w:pPr>
        <w:pStyle w:val="Compact"/>
        <w:numPr>
          <w:numId w:val="1002"/>
          <w:ilvl w:val="0"/>
        </w:numPr>
      </w:pPr>
      <w:r>
        <w:t xml:space="preserve">Excellent leadership skills, including presentation, communication and team building</w:t>
      </w:r>
    </w:p>
    <w:p>
      <w:pPr>
        <w:pStyle w:val="Compact"/>
        <w:numPr>
          <w:numId w:val="1002"/>
          <w:ilvl w:val="0"/>
        </w:numPr>
      </w:pPr>
      <w:r>
        <w:t xml:space="preserve">Strong desktop editing experience</w:t>
      </w:r>
    </w:p>
    <w:p>
      <w:pPr>
        <w:pStyle w:val="Compact"/>
        <w:numPr>
          <w:numId w:val="1002"/>
          <w:ilvl w:val="0"/>
        </w:numPr>
      </w:pPr>
      <w:r>
        <w:t xml:space="preserve">Demonstrate strong comprehension of Marketing Strategy and effectively implement that strategy into campaign creative</w:t>
      </w:r>
    </w:p>
    <w:p>
      <w:pPr>
        <w:pStyle w:val="Compact"/>
        <w:numPr>
          <w:numId w:val="1002"/>
          <w:ilvl w:val="0"/>
        </w:numPr>
      </w:pPr>
      <w:r>
        <w:t xml:space="preserve">Exceptional storytelling and production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