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https://www.velvetjobs.com/job-descriptions/team-coach</w:t>
        </w:r>
      </w:hyperlink>
    </w:p>
    <w:p>
      <w:pPr>
        <w:pStyle w:val="Heading1"/>
      </w:pPr>
      <w:bookmarkStart w:id="21" w:name="example-of-team-coach-job-description"/>
      <w:r>
        <w:t xml:space="preserve">Example of Team Coach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team coach. If you are looking for an exciting place to work, please take a look at the list of qualifications below.</w:t>
      </w:r>
    </w:p>
    <w:p>
      <w:pPr>
        <w:pStyle w:val="Heading2"/>
      </w:pPr>
      <w:bookmarkStart w:id="22" w:name="responsibilities-for-team-coach"/>
      <w:r>
        <w:t xml:space="preserve">Responsibilities for team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teams to create visions, roadmaps and release plans, and establish good refinement habits to create a good Product Backlog, identify and manage interactive dependencies within a complex systems environment</w:t>
      </w:r>
    </w:p>
    <w:p>
      <w:pPr>
        <w:pStyle w:val="Compact"/>
        <w:numPr>
          <w:numId w:val="1001"/>
          <w:ilvl w:val="0"/>
        </w:numPr>
      </w:pPr>
      <w:r>
        <w:t xml:space="preserve">Observe professional standards of conduct, attendance, dress code</w:t>
      </w:r>
    </w:p>
    <w:p>
      <w:pPr>
        <w:pStyle w:val="Compact"/>
        <w:numPr>
          <w:numId w:val="1001"/>
          <w:ilvl w:val="0"/>
        </w:numPr>
      </w:pPr>
      <w:r>
        <w:t xml:space="preserve">Assign work and adjust to meet changing requirements</w:t>
      </w:r>
    </w:p>
    <w:p>
      <w:pPr>
        <w:pStyle w:val="Compact"/>
        <w:numPr>
          <w:numId w:val="1001"/>
          <w:ilvl w:val="0"/>
        </w:numPr>
      </w:pPr>
      <w:r>
        <w:t xml:space="preserve">Tour assigned areas and review housekeeping, productivity, quality, ensure safety, and address employee relation issues as necessary</w:t>
      </w:r>
    </w:p>
    <w:p>
      <w:pPr>
        <w:pStyle w:val="Compact"/>
        <w:numPr>
          <w:numId w:val="1001"/>
          <w:ilvl w:val="0"/>
        </w:numPr>
      </w:pPr>
      <w:r>
        <w:t xml:space="preserve">Administrate necessary paperwork on shift, machine reports, overtime, vacations</w:t>
      </w:r>
    </w:p>
    <w:p>
      <w:pPr>
        <w:pStyle w:val="Compact"/>
        <w:numPr>
          <w:numId w:val="1001"/>
          <w:ilvl w:val="0"/>
        </w:numPr>
      </w:pPr>
      <w:r>
        <w:t xml:space="preserve">Foster an environment focused on Continuous Improvement</w:t>
      </w:r>
    </w:p>
    <w:p>
      <w:pPr>
        <w:pStyle w:val="Compact"/>
        <w:numPr>
          <w:numId w:val="1001"/>
          <w:ilvl w:val="0"/>
        </w:numPr>
      </w:pPr>
      <w:r>
        <w:t xml:space="preserve">Analyzes data to guarantee key performance measures are met, while aiding in the removal of barriers to success</w:t>
      </w:r>
    </w:p>
    <w:p>
      <w:pPr>
        <w:pStyle w:val="Compact"/>
        <w:numPr>
          <w:numId w:val="1001"/>
          <w:ilvl w:val="0"/>
        </w:numPr>
      </w:pPr>
      <w:r>
        <w:t xml:space="preserve">Provides direction to employees on achieving specific client objectives, including delivery on the customer experience that promotes customer loyalty, brand recognition and revenue generation</w:t>
      </w:r>
    </w:p>
    <w:p>
      <w:pPr>
        <w:pStyle w:val="Compact"/>
        <w:numPr>
          <w:numId w:val="1001"/>
          <w:ilvl w:val="0"/>
        </w:numPr>
      </w:pPr>
      <w:r>
        <w:t xml:space="preserve">Participates in calibration sessions directed by the training group to closely monitor account performance</w:t>
      </w:r>
    </w:p>
    <w:p>
      <w:pPr>
        <w:pStyle w:val="Compact"/>
        <w:numPr>
          <w:numId w:val="1001"/>
          <w:ilvl w:val="0"/>
        </w:numPr>
      </w:pPr>
      <w:r>
        <w:t xml:space="preserve">Provides guidance and leadership and serves as a mentor for customer service agents day-to-day activities</w:t>
      </w:r>
    </w:p>
    <w:p>
      <w:pPr>
        <w:pStyle w:val="Heading2"/>
      </w:pPr>
      <w:bookmarkStart w:id="23" w:name="qualifications-for-team-coach"/>
      <w:r>
        <w:t xml:space="preserve">Qualifications for team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to 10 years of experience in leading teams</w:t>
      </w:r>
    </w:p>
    <w:p>
      <w:pPr>
        <w:pStyle w:val="Compact"/>
        <w:numPr>
          <w:numId w:val="1002"/>
          <w:ilvl w:val="0"/>
        </w:numPr>
      </w:pPr>
      <w:r>
        <w:t xml:space="preserve">Collegial or University Degree</w:t>
      </w:r>
    </w:p>
    <w:p>
      <w:pPr>
        <w:pStyle w:val="Compact"/>
        <w:numPr>
          <w:numId w:val="1002"/>
          <w:ilvl w:val="0"/>
        </w:numPr>
      </w:pPr>
      <w:r>
        <w:t xml:space="preserve">Allowed to travel to the United States</w:t>
      </w:r>
    </w:p>
    <w:p>
      <w:pPr>
        <w:pStyle w:val="Compact"/>
        <w:numPr>
          <w:numId w:val="1002"/>
          <w:ilvl w:val="0"/>
        </w:numPr>
      </w:pPr>
      <w:r>
        <w:t xml:space="preserve">Understands intermediate concepts of iterative development</w:t>
      </w:r>
    </w:p>
    <w:p>
      <w:pPr>
        <w:pStyle w:val="Compact"/>
        <w:numPr>
          <w:numId w:val="1002"/>
          <w:ilvl w:val="0"/>
        </w:numPr>
      </w:pPr>
      <w:r>
        <w:t xml:space="preserve">Able to speak intelligently about other processes and methodologies</w:t>
      </w:r>
    </w:p>
    <w:p>
      <w:pPr>
        <w:pStyle w:val="Compact"/>
        <w:numPr>
          <w:numId w:val="1002"/>
          <w:ilvl w:val="0"/>
        </w:numPr>
      </w:pPr>
      <w:r>
        <w:t xml:space="preserve">Understands incremental delivery and the value of metrics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2021-10-28T13:11:35Z</dcterms:created>
  <dcterms:modified xsi:type="dcterms:W3CDTF">2021-10-28T13:11:35Z</dcterms:modified>
</cp:coreProperties>
</file>