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https://www.velvetjobs.com/job-descriptions/tax-operations-analyst</w:t>
        </w:r>
      </w:hyperlink>
    </w:p>
    <w:p>
      <w:pPr>
        <w:pStyle w:val="Heading1"/>
      </w:pPr>
      <w:bookmarkStart w:id="21" w:name="example-of-tax-operations-analyst-job-description"/>
      <w:r>
        <w:t xml:space="preserve">Example of Tax Operations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tax operations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operations-analyst"/>
      <w:r>
        <w:t xml:space="preserve">Responsibilities for tax operations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contact point for Relationship Managers / Client Service staff for complex tax documentation issues</w:t>
      </w:r>
    </w:p>
    <w:p>
      <w:pPr>
        <w:pStyle w:val="Compact"/>
        <w:numPr>
          <w:numId w:val="1001"/>
          <w:ilvl w:val="0"/>
        </w:numPr>
      </w:pPr>
      <w:r>
        <w:t xml:space="preserve">Attend / deliver internal and external presentations</w:t>
      </w:r>
    </w:p>
    <w:p>
      <w:pPr>
        <w:pStyle w:val="Compact"/>
        <w:numPr>
          <w:numId w:val="1001"/>
          <w:ilvl w:val="0"/>
        </w:numPr>
      </w:pPr>
      <w:r>
        <w:t xml:space="preserve">Support Tax Training initiatives / undertake cross training with other members of the team</w:t>
      </w:r>
    </w:p>
    <w:p>
      <w:pPr>
        <w:pStyle w:val="Compact"/>
        <w:numPr>
          <w:numId w:val="1001"/>
          <w:ilvl w:val="0"/>
        </w:numPr>
      </w:pPr>
      <w:r>
        <w:t xml:space="preserve">Maintain tax document templates for internal use</w:t>
      </w:r>
    </w:p>
    <w:p>
      <w:pPr>
        <w:pStyle w:val="Compact"/>
        <w:numPr>
          <w:numId w:val="1001"/>
          <w:ilvl w:val="0"/>
        </w:numPr>
      </w:pPr>
      <w:r>
        <w:t xml:space="preserve">Ensure adherence to Standard Operating Procedures as per departmental guidelines</w:t>
      </w:r>
    </w:p>
    <w:p>
      <w:pPr>
        <w:pStyle w:val="Compact"/>
        <w:numPr>
          <w:numId w:val="1001"/>
          <w:ilvl w:val="0"/>
        </w:numPr>
      </w:pPr>
      <w:r>
        <w:t xml:space="preserve">Identify and manage risk situations, escalating where appropriate</w:t>
      </w:r>
    </w:p>
    <w:p>
      <w:pPr>
        <w:pStyle w:val="Compact"/>
        <w:numPr>
          <w:numId w:val="1001"/>
          <w:ilvl w:val="0"/>
        </w:numPr>
      </w:pPr>
      <w:r>
        <w:t xml:space="preserve">The incumbent will sit on a global change management committee and will be responsible for ownership of all aspects of the project management process cycle from a tax perspective</w:t>
      </w:r>
    </w:p>
    <w:p>
      <w:pPr>
        <w:pStyle w:val="Compact"/>
        <w:numPr>
          <w:numId w:val="1001"/>
          <w:ilvl w:val="0"/>
        </w:numPr>
      </w:pPr>
      <w:r>
        <w:t xml:space="preserve">Analyze, build, test, and implement routine price changes</w:t>
      </w:r>
    </w:p>
    <w:p>
      <w:pPr>
        <w:pStyle w:val="Compact"/>
        <w:numPr>
          <w:numId w:val="1001"/>
          <w:ilvl w:val="0"/>
        </w:numPr>
      </w:pPr>
      <w:r>
        <w:t xml:space="preserve">Analyze, build, test, and implement rate structure changes</w:t>
      </w:r>
    </w:p>
    <w:p>
      <w:pPr>
        <w:pStyle w:val="Compact"/>
        <w:numPr>
          <w:numId w:val="1001"/>
          <w:ilvl w:val="0"/>
        </w:numPr>
      </w:pPr>
      <w:r>
        <w:t xml:space="preserve">Analyze, build, test, and implement marketer price changes</w:t>
      </w:r>
    </w:p>
    <w:p>
      <w:pPr>
        <w:pStyle w:val="Heading2"/>
      </w:pPr>
      <w:bookmarkStart w:id="23" w:name="qualifications-for-tax-operations-analyst"/>
      <w:r>
        <w:t xml:space="preserve">Qualifications for tax operations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develop project briefs for technology developers</w:t>
      </w:r>
    </w:p>
    <w:p>
      <w:pPr>
        <w:pStyle w:val="Compact"/>
        <w:numPr>
          <w:numId w:val="1002"/>
          <w:ilvl w:val="0"/>
        </w:numPr>
      </w:pPr>
      <w:r>
        <w:t xml:space="preserve">2 to 3+ years of Banking / Cash Product / Securities / Processing experience in financial services environment</w:t>
      </w:r>
    </w:p>
    <w:p>
      <w:pPr>
        <w:pStyle w:val="Compact"/>
        <w:numPr>
          <w:numId w:val="1002"/>
          <w:ilvl w:val="0"/>
        </w:numPr>
      </w:pPr>
      <w:r>
        <w:t xml:space="preserve">Highly organized with the ability to manage a variety of tasks and deliverables</w:t>
      </w:r>
    </w:p>
    <w:p>
      <w:pPr>
        <w:pStyle w:val="Compact"/>
        <w:numPr>
          <w:numId w:val="1002"/>
          <w:ilvl w:val="0"/>
        </w:numPr>
      </w:pPr>
      <w:r>
        <w:t xml:space="preserve">Intermediate knowledge of Microsoft Excel applications (functions V-Lookups</w:t>
      </w:r>
    </w:p>
    <w:p>
      <w:pPr>
        <w:pStyle w:val="Compact"/>
        <w:numPr>
          <w:numId w:val="1002"/>
          <w:ilvl w:val="0"/>
        </w:numPr>
      </w:pPr>
      <w:r>
        <w:t xml:space="preserve">Basic working knowledge of the other Microsoft Office applications</w:t>
      </w:r>
    </w:p>
    <w:p>
      <w:pPr>
        <w:pStyle w:val="Compact"/>
        <w:numPr>
          <w:numId w:val="1002"/>
          <w:ilvl w:val="0"/>
        </w:numPr>
      </w:pPr>
      <w:r>
        <w:t xml:space="preserve">General to intermediate accounting (debit and credit)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oper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oper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2021-10-28T13:21:42Z</dcterms:created>
  <dcterms:modified xsi:type="dcterms:W3CDTF">2021-10-28T13:21:42Z</dcterms:modified>
</cp:coreProperties>
</file>