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https://www.velvetjobs.com/job-descriptions/tax-manager-senior</w:t>
        </w:r>
      </w:hyperlink>
    </w:p>
    <w:p>
      <w:pPr>
        <w:pStyle w:val="Heading1"/>
      </w:pPr>
      <w:bookmarkStart w:id="21" w:name="example-of-tax-manager-senior-job-description"/>
      <w:r>
        <w:t xml:space="preserve">Example of Tax Manager, Senior Job Description</w:t>
      </w:r>
      <w:bookmarkEnd w:id="21"/>
    </w:p>
    <w:p>
      <w:pPr>
        <w:pStyle w:val="Compact"/>
      </w:pPr>
      <w:r>
        <w:t xml:space="preserve">Our innovative and growing company is looking to fill the role of tax manager,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tax-manager-senior"/>
      <w:r>
        <w:t xml:space="preserve">Responsibilities for tax manager,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of PwC prepared tax workpapers and K-1s</w:t>
      </w:r>
    </w:p>
    <w:p>
      <w:pPr>
        <w:pStyle w:val="Compact"/>
        <w:numPr>
          <w:numId w:val="1001"/>
          <w:ilvl w:val="0"/>
        </w:numPr>
      </w:pPr>
      <w:r>
        <w:t xml:space="preserve">Participate in REIT testing and annual compliance</w:t>
      </w:r>
    </w:p>
    <w:p>
      <w:pPr>
        <w:pStyle w:val="Compact"/>
        <w:numPr>
          <w:numId w:val="1001"/>
          <w:ilvl w:val="0"/>
        </w:numPr>
      </w:pPr>
      <w:r>
        <w:t xml:space="preserve">Prepare Estimate calculations for Management and GP entities</w:t>
      </w:r>
    </w:p>
    <w:p>
      <w:pPr>
        <w:pStyle w:val="Compact"/>
        <w:numPr>
          <w:numId w:val="1001"/>
          <w:ilvl w:val="0"/>
        </w:numPr>
      </w:pPr>
      <w:r>
        <w:t xml:space="preserve">Advise business team on tax implications of transactions and advise on optimal vehicle/structure</w:t>
      </w:r>
    </w:p>
    <w:p>
      <w:pPr>
        <w:pStyle w:val="Compact"/>
        <w:numPr>
          <w:numId w:val="1001"/>
          <w:ilvl w:val="0"/>
        </w:numPr>
      </w:pPr>
      <w:r>
        <w:t xml:space="preserve">Address investor questions and special requests</w:t>
      </w:r>
    </w:p>
    <w:p>
      <w:pPr>
        <w:pStyle w:val="Compact"/>
        <w:numPr>
          <w:numId w:val="1001"/>
          <w:ilvl w:val="0"/>
        </w:numPr>
      </w:pPr>
      <w:r>
        <w:t xml:space="preserve">Research and address IRS notices</w:t>
      </w:r>
    </w:p>
    <w:p>
      <w:pPr>
        <w:pStyle w:val="Compact"/>
        <w:numPr>
          <w:numId w:val="1001"/>
          <w:ilvl w:val="0"/>
        </w:numPr>
      </w:pPr>
      <w:r>
        <w:t xml:space="preserve">Obtain, document and relay to tax advisors over 100 PFIC statements from various trustees</w:t>
      </w:r>
    </w:p>
    <w:p>
      <w:pPr>
        <w:pStyle w:val="Compact"/>
        <w:numPr>
          <w:numId w:val="1001"/>
          <w:ilvl w:val="0"/>
        </w:numPr>
      </w:pPr>
      <w:r>
        <w:t xml:space="preserve">Calculate and make quarterly and annual tax payments</w:t>
      </w:r>
    </w:p>
    <w:p>
      <w:pPr>
        <w:pStyle w:val="Compact"/>
        <w:numPr>
          <w:numId w:val="1001"/>
          <w:ilvl w:val="0"/>
        </w:numPr>
      </w:pPr>
      <w:r>
        <w:t xml:space="preserve">Prepare tax provision calculations</w:t>
      </w:r>
    </w:p>
    <w:p>
      <w:pPr>
        <w:pStyle w:val="Compact"/>
        <w:numPr>
          <w:numId w:val="1001"/>
          <w:ilvl w:val="0"/>
        </w:numPr>
      </w:pPr>
      <w:r>
        <w:t xml:space="preserve">Responsible for billing and realization on assigned clients</w:t>
      </w:r>
    </w:p>
    <w:p>
      <w:pPr>
        <w:pStyle w:val="Heading2"/>
      </w:pPr>
      <w:bookmarkStart w:id="23" w:name="qualifications-for-tax-manager-senior"/>
      <w:r>
        <w:t xml:space="preserve">Qualifications for tax manager,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Caseware is a plus</w:t>
      </w:r>
    </w:p>
    <w:p>
      <w:pPr>
        <w:pStyle w:val="Compact"/>
        <w:numPr>
          <w:numId w:val="1002"/>
          <w:ilvl w:val="0"/>
        </w:numPr>
      </w:pPr>
      <w:r>
        <w:t xml:space="preserve">Drives a team environment</w:t>
      </w:r>
    </w:p>
    <w:p>
      <w:pPr>
        <w:pStyle w:val="Compact"/>
        <w:numPr>
          <w:numId w:val="1002"/>
          <w:ilvl w:val="0"/>
        </w:numPr>
      </w:pPr>
      <w:r>
        <w:t xml:space="preserve">Delegating and supervising the tax functions of entry- and staff-level positions</w:t>
      </w:r>
    </w:p>
    <w:p>
      <w:pPr>
        <w:pStyle w:val="Compact"/>
        <w:numPr>
          <w:numId w:val="1002"/>
          <w:ilvl w:val="0"/>
        </w:numPr>
      </w:pPr>
      <w:r>
        <w:t xml:space="preserve">Working with managers to perform tax research</w:t>
      </w:r>
    </w:p>
    <w:p>
      <w:pPr>
        <w:pStyle w:val="Compact"/>
        <w:numPr>
          <w:numId w:val="1002"/>
          <w:ilvl w:val="0"/>
        </w:numPr>
      </w:pPr>
      <w:r>
        <w:t xml:space="preserve">Communicating with client senior management on all aspects of the tax engagement</w:t>
      </w:r>
    </w:p>
    <w:p>
      <w:pPr>
        <w:pStyle w:val="Compact"/>
        <w:numPr>
          <w:numId w:val="1002"/>
          <w:ilvl w:val="0"/>
        </w:numPr>
      </w:pPr>
      <w:r>
        <w:t xml:space="preserve">Assisting in training of entry- and staff-level personnel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manag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manag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2021-10-28T13:00:50Z</dcterms:created>
  <dcterms:modified xsi:type="dcterms:W3CDTF">2021-10-28T13:00:50Z</dcterms:modified>
</cp:coreProperties>
</file>