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https://www.velvetjobs.com/job-descriptions/tax-manager-senior-manager</w:t>
        </w:r>
      </w:hyperlink>
    </w:p>
    <w:p>
      <w:pPr>
        <w:pStyle w:val="Heading1"/>
      </w:pPr>
      <w:bookmarkStart w:id="21" w:name="example-of-tax-manager-senior-manager-job-description"/>
      <w:r>
        <w:t xml:space="preserve">Example of Tax Manager / Senior Manager Job Description</w:t>
      </w:r>
      <w:bookmarkEnd w:id="21"/>
    </w:p>
    <w:p>
      <w:pPr>
        <w:pStyle w:val="Compact"/>
      </w:pPr>
      <w:r>
        <w:t xml:space="preserve">Our innovative and growing company is hiring for a tax manager / senior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x-manager-senior-manager"/>
      <w:r>
        <w:t xml:space="preserve">Responsibilities for tax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outside tax advisors to assist in their preparation of 250+ partnership tax returns annually</w:t>
      </w:r>
    </w:p>
    <w:p>
      <w:pPr>
        <w:pStyle w:val="Compact"/>
        <w:numPr>
          <w:numId w:val="1001"/>
          <w:ilvl w:val="0"/>
        </w:numPr>
      </w:pPr>
      <w:r>
        <w:t xml:space="preserve">Work with Portfolio companies to ensure compliance with withholding and reporting requirements</w:t>
      </w:r>
    </w:p>
    <w:p>
      <w:pPr>
        <w:pStyle w:val="Compact"/>
        <w:numPr>
          <w:numId w:val="1001"/>
          <w:ilvl w:val="0"/>
        </w:numPr>
      </w:pPr>
      <w:r>
        <w:t xml:space="preserve">Assist with tax research and planning for acquisitions, dispositions and reorganizations relating to foreign and domestic investments firm operations</w:t>
      </w:r>
    </w:p>
    <w:p>
      <w:pPr>
        <w:pStyle w:val="Compact"/>
        <w:numPr>
          <w:numId w:val="1001"/>
          <w:ilvl w:val="0"/>
        </w:numPr>
      </w:pPr>
      <w:r>
        <w:t xml:space="preserve">Assist with the communication of tax information to Limited Partners and members of the firm</w:t>
      </w:r>
    </w:p>
    <w:p>
      <w:pPr>
        <w:pStyle w:val="Compact"/>
        <w:numPr>
          <w:numId w:val="1001"/>
          <w:ilvl w:val="0"/>
        </w:numPr>
      </w:pPr>
      <w:r>
        <w:t xml:space="preserve">Work with tax team to assist in tracking of all legal entities and maintenance of annual tax calendar</w:t>
      </w:r>
    </w:p>
    <w:p>
      <w:pPr>
        <w:pStyle w:val="Compact"/>
        <w:numPr>
          <w:numId w:val="1001"/>
          <w:ilvl w:val="0"/>
        </w:numPr>
      </w:pPr>
      <w:r>
        <w:t xml:space="preserve">Work closely with Partnership Accounting group to ensure proper calculation of tax adjustments</w:t>
      </w:r>
    </w:p>
    <w:p>
      <w:pPr>
        <w:pStyle w:val="Compact"/>
        <w:numPr>
          <w:numId w:val="1001"/>
          <w:ilvl w:val="0"/>
        </w:numPr>
      </w:pPr>
      <w:r>
        <w:t xml:space="preserve">Oversee calculation and review of quarterly and year-end tax reporting</w:t>
      </w:r>
    </w:p>
    <w:p>
      <w:pPr>
        <w:pStyle w:val="Compact"/>
        <w:numPr>
          <w:numId w:val="1001"/>
          <w:ilvl w:val="0"/>
        </w:numPr>
      </w:pPr>
      <w:r>
        <w:t xml:space="preserve">Responsible for completion of direct tax returns</w:t>
      </w:r>
    </w:p>
    <w:p>
      <w:pPr>
        <w:pStyle w:val="Compact"/>
        <w:numPr>
          <w:numId w:val="1001"/>
          <w:ilvl w:val="0"/>
        </w:numPr>
      </w:pPr>
      <w:r>
        <w:t xml:space="preserve">Assist external auditors with income tax reporting matters</w:t>
      </w:r>
    </w:p>
    <w:p>
      <w:pPr>
        <w:pStyle w:val="Compact"/>
        <w:numPr>
          <w:numId w:val="1001"/>
          <w:ilvl w:val="0"/>
        </w:numPr>
      </w:pPr>
      <w:r>
        <w:t xml:space="preserve">Partnering with domestic and foreign external tax advisors to ensure all work performed by external advisors is completed in a timely and accurate manner</w:t>
      </w:r>
    </w:p>
    <w:p>
      <w:pPr>
        <w:pStyle w:val="Heading2"/>
      </w:pPr>
      <w:bookmarkStart w:id="23" w:name="qualifications-for-tax-manager-senior-manager"/>
      <w:r>
        <w:t xml:space="preserve">Qualifications for tax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 of international tax is preferred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and excel skills</w:t>
      </w:r>
    </w:p>
    <w:p>
      <w:pPr>
        <w:pStyle w:val="Compact"/>
        <w:numPr>
          <w:numId w:val="1002"/>
          <w:ilvl w:val="0"/>
        </w:numPr>
      </w:pPr>
      <w:r>
        <w:t xml:space="preserve">Internet or software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10+ years of related Tax experience (990 Non-Profit</w:t>
      </w:r>
    </w:p>
    <w:p>
      <w:pPr>
        <w:pStyle w:val="Compact"/>
        <w:numPr>
          <w:numId w:val="1002"/>
          <w:ilvl w:val="0"/>
        </w:numPr>
      </w:pPr>
      <w:r>
        <w:t xml:space="preserve">10+ years Tax experience (Compliance</w:t>
      </w:r>
    </w:p>
    <w:p>
      <w:pPr>
        <w:pStyle w:val="Compact"/>
        <w:numPr>
          <w:numId w:val="1002"/>
          <w:ilvl w:val="0"/>
        </w:numPr>
      </w:pPr>
      <w:r>
        <w:t xml:space="preserve">Bachelor Degree related to Finance 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x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x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2021-10-28T13:00:48Z</dcterms:created>
  <dcterms:modified xsi:type="dcterms:W3CDTF">2021-10-28T13:00:48Z</dcterms:modified>
</cp:coreProperties>
</file>