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https://www.velvetjobs.com/job-descriptions/tax-coordinator</w:t>
        </w:r>
      </w:hyperlink>
    </w:p>
    <w:p>
      <w:pPr>
        <w:pStyle w:val="Heading1"/>
      </w:pPr>
      <w:bookmarkStart w:id="21" w:name="example-of-tax-coordinator-job-description"/>
      <w:r>
        <w:t xml:space="preserve">Example of Tax Coordinator Job Description</w:t>
      </w:r>
      <w:bookmarkEnd w:id="21"/>
    </w:p>
    <w:p>
      <w:pPr>
        <w:pStyle w:val="Compact"/>
      </w:pPr>
      <w:r>
        <w:t xml:space="preserve">Our company is searching for experienced candidates for the position of tax coordinator.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ax-coordinator"/>
      <w:r>
        <w:t xml:space="preserve">Responsibilities for tax coordinator</w:t>
      </w:r>
      <w:bookmarkEnd w:id="22"/>
    </w:p>
    <w:p>
      <w:pPr>
        <w:pStyle w:val="Compact"/>
        <w:numPr>
          <w:numId w:val="1001"/>
          <w:ilvl w:val="0"/>
        </w:numPr>
      </w:pPr>
      <w:r>
        <w:t xml:space="preserve">Coordinate electronic tax filing training with Internal Revenue Service (IRS) and for special duty personnel and community volunteers</w:t>
      </w:r>
    </w:p>
    <w:p>
      <w:pPr>
        <w:pStyle w:val="Compact"/>
        <w:numPr>
          <w:numId w:val="1001"/>
          <w:ilvl w:val="0"/>
        </w:numPr>
      </w:pPr>
      <w:r>
        <w:t xml:space="preserve">Assist with resolution of tax problems</w:t>
      </w:r>
    </w:p>
    <w:p>
      <w:pPr>
        <w:pStyle w:val="Compact"/>
        <w:numPr>
          <w:numId w:val="1001"/>
          <w:ilvl w:val="0"/>
        </w:numPr>
      </w:pPr>
      <w:r>
        <w:t xml:space="preserve">Coordinate, monitor, train and assist Unit Tax Advisors</w:t>
      </w:r>
    </w:p>
    <w:p>
      <w:pPr>
        <w:pStyle w:val="Compact"/>
        <w:numPr>
          <w:numId w:val="1001"/>
          <w:ilvl w:val="0"/>
        </w:numPr>
      </w:pPr>
      <w:r>
        <w:t xml:space="preserve">Maintain federal and state tax forms</w:t>
      </w:r>
    </w:p>
    <w:p>
      <w:pPr>
        <w:pStyle w:val="Compact"/>
        <w:numPr>
          <w:numId w:val="1001"/>
          <w:ilvl w:val="0"/>
        </w:numPr>
      </w:pPr>
      <w:r>
        <w:t xml:space="preserve">Handle incoming and compose/review outgoing correspondence related to income taxes</w:t>
      </w:r>
    </w:p>
    <w:p>
      <w:pPr>
        <w:pStyle w:val="Compact"/>
        <w:numPr>
          <w:numId w:val="1001"/>
          <w:ilvl w:val="0"/>
        </w:numPr>
      </w:pPr>
      <w:r>
        <w:t xml:space="preserve">Procure tax software, research materials and basic office supplies</w:t>
      </w:r>
    </w:p>
    <w:p>
      <w:pPr>
        <w:pStyle w:val="Compact"/>
        <w:numPr>
          <w:numId w:val="1001"/>
          <w:ilvl w:val="0"/>
        </w:numPr>
      </w:pPr>
      <w:r>
        <w:t xml:space="preserve">Prepare legal instruments under attorney supervision</w:t>
      </w:r>
    </w:p>
    <w:p>
      <w:pPr>
        <w:pStyle w:val="Compact"/>
        <w:numPr>
          <w:numId w:val="1001"/>
          <w:ilvl w:val="0"/>
        </w:numPr>
      </w:pPr>
      <w:r>
        <w:t xml:space="preserve">Use variety of automation hardware and word processing software</w:t>
      </w:r>
    </w:p>
    <w:p>
      <w:pPr>
        <w:pStyle w:val="Compact"/>
        <w:numPr>
          <w:numId w:val="1001"/>
          <w:ilvl w:val="0"/>
        </w:numPr>
      </w:pPr>
      <w:r>
        <w:t xml:space="preserve">Prepare various personal property tax renditions, includes filing electronically or via mail</w:t>
      </w:r>
    </w:p>
    <w:p>
      <w:pPr>
        <w:pStyle w:val="Compact"/>
        <w:numPr>
          <w:numId w:val="1001"/>
          <w:ilvl w:val="0"/>
        </w:numPr>
      </w:pPr>
      <w:r>
        <w:t xml:space="preserve">Creates marketing materials for use by practice group members and others in pitches, proposals, and other promotion</w:t>
      </w:r>
    </w:p>
    <w:p>
      <w:pPr>
        <w:pStyle w:val="Heading2"/>
      </w:pPr>
      <w:bookmarkStart w:id="23" w:name="qualifications-for-tax-coordinator"/>
      <w:r>
        <w:t xml:space="preserve">Qualifications for tax coordinator</w:t>
      </w:r>
      <w:bookmarkEnd w:id="23"/>
    </w:p>
    <w:p>
      <w:pPr>
        <w:pStyle w:val="Compact"/>
        <w:numPr>
          <w:numId w:val="1002"/>
          <w:ilvl w:val="0"/>
        </w:numPr>
      </w:pPr>
      <w:r>
        <w:t xml:space="preserve">Course work in Finance and/or Accounting from an accredited college or university is desirable</w:t>
      </w:r>
    </w:p>
    <w:p>
      <w:pPr>
        <w:pStyle w:val="Compact"/>
        <w:numPr>
          <w:numId w:val="1002"/>
          <w:ilvl w:val="0"/>
        </w:numPr>
      </w:pPr>
      <w:r>
        <w:t xml:space="preserve">Professional certification - Fundamental Payroll Certification or Certified Payroll Professional</w:t>
      </w:r>
    </w:p>
    <w:p>
      <w:pPr>
        <w:pStyle w:val="Compact"/>
        <w:numPr>
          <w:numId w:val="1002"/>
          <w:ilvl w:val="0"/>
        </w:numPr>
      </w:pPr>
      <w:r>
        <w:t xml:space="preserve">1+ years experience with Workday HR System</w:t>
      </w:r>
    </w:p>
    <w:p>
      <w:pPr>
        <w:pStyle w:val="Compact"/>
        <w:numPr>
          <w:numId w:val="1002"/>
          <w:ilvl w:val="0"/>
        </w:numPr>
      </w:pPr>
      <w:r>
        <w:t xml:space="preserve">1+ years experience with case management systems</w:t>
      </w:r>
    </w:p>
    <w:p>
      <w:pPr>
        <w:pStyle w:val="Compact"/>
        <w:numPr>
          <w:numId w:val="1002"/>
          <w:ilvl w:val="0"/>
        </w:numPr>
      </w:pPr>
      <w:r>
        <w:t xml:space="preserve">1+ years experience with ADP Smart Compliance</w:t>
      </w:r>
    </w:p>
    <w:p>
      <w:pPr>
        <w:pStyle w:val="Compact"/>
        <w:numPr>
          <w:numId w:val="1002"/>
          <w:ilvl w:val="0"/>
        </w:numPr>
      </w:pPr>
      <w:r>
        <w:t xml:space="preserve">Good organization skills, ability to multi-task, meet strict deadlines and deliver high quality work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ax-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ax-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2021-10-28T13:33:15Z</dcterms:created>
  <dcterms:modified xsi:type="dcterms:W3CDTF">2021-10-28T13:33:15Z</dcterms:modified>
</cp:coreProperties>
</file>