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https://www.velvetjobs.com/job-descriptions/tax-auditor</w:t>
        </w:r>
      </w:hyperlink>
    </w:p>
    <w:p>
      <w:pPr>
        <w:pStyle w:val="Heading1"/>
      </w:pPr>
      <w:bookmarkStart w:id="21" w:name="example-of-tax-auditor-job-description"/>
      <w:r>
        <w:t xml:space="preserve">Example of Tax Auditor Job Description</w:t>
      </w:r>
      <w:bookmarkEnd w:id="21"/>
    </w:p>
    <w:p>
      <w:pPr>
        <w:pStyle w:val="Compact"/>
      </w:pPr>
      <w:r>
        <w:t xml:space="preserve">Our growing company is looking to fill the role of tax auditor.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auditor"/>
      <w:r>
        <w:t xml:space="preserve">Responsibilities for tax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pre-audit analysis, identifies issues, and schedules the necessary appointments</w:t>
      </w:r>
    </w:p>
    <w:p>
      <w:pPr>
        <w:pStyle w:val="Compact"/>
        <w:numPr>
          <w:numId w:val="1001"/>
          <w:ilvl w:val="0"/>
        </w:numPr>
      </w:pPr>
      <w:r>
        <w:t xml:space="preserve">Recommend appropriate and pragmatic solutions to risk and control issues</w:t>
      </w:r>
    </w:p>
    <w:p>
      <w:pPr>
        <w:pStyle w:val="Compact"/>
        <w:numPr>
          <w:numId w:val="1001"/>
          <w:ilvl w:val="0"/>
        </w:numPr>
      </w:pPr>
      <w:r>
        <w:t xml:space="preserve">Develop effective line management relationships to ensure strong understanding of the business</w:t>
      </w:r>
    </w:p>
    <w:p>
      <w:pPr>
        <w:pStyle w:val="Compact"/>
        <w:numPr>
          <w:numId w:val="1001"/>
          <w:ilvl w:val="0"/>
        </w:numPr>
      </w:pPr>
      <w:r>
        <w:t xml:space="preserve">Proactively develop automated routines to help focus audit testing</w:t>
      </w:r>
    </w:p>
    <w:p>
      <w:pPr>
        <w:pStyle w:val="Compact"/>
        <w:numPr>
          <w:numId w:val="1001"/>
          <w:ilvl w:val="0"/>
        </w:numPr>
      </w:pPr>
      <w:r>
        <w:t xml:space="preserve">This position requires travel to conduct audit/management assignments and may include overnight stays</w:t>
      </w:r>
    </w:p>
    <w:p>
      <w:pPr>
        <w:pStyle w:val="Compact"/>
        <w:numPr>
          <w:numId w:val="1001"/>
          <w:ilvl w:val="0"/>
        </w:numPr>
      </w:pPr>
      <w:r>
        <w:t xml:space="preserve">Perform office and field audits of fuel dealers, sellers, and users</w:t>
      </w:r>
    </w:p>
    <w:p>
      <w:pPr>
        <w:pStyle w:val="Compact"/>
        <w:numPr>
          <w:numId w:val="1001"/>
          <w:ilvl w:val="0"/>
        </w:numPr>
      </w:pPr>
      <w:r>
        <w:t xml:space="preserve">Identify areas at highest risk of tax underpayment and reporting error</w:t>
      </w:r>
    </w:p>
    <w:p>
      <w:pPr>
        <w:pStyle w:val="Compact"/>
        <w:numPr>
          <w:numId w:val="1001"/>
          <w:ilvl w:val="0"/>
        </w:numPr>
      </w:pPr>
      <w:r>
        <w:t xml:space="preserve">Determine appropriate levels of audit examinations</w:t>
      </w:r>
    </w:p>
    <w:p>
      <w:pPr>
        <w:pStyle w:val="Compact"/>
        <w:numPr>
          <w:numId w:val="1001"/>
          <w:ilvl w:val="0"/>
        </w:numPr>
      </w:pPr>
      <w:r>
        <w:t xml:space="preserve">Perform fuel-tracking comparisons</w:t>
      </w:r>
    </w:p>
    <w:p>
      <w:pPr>
        <w:pStyle w:val="Compact"/>
        <w:numPr>
          <w:numId w:val="1001"/>
          <w:ilvl w:val="0"/>
        </w:numPr>
      </w:pPr>
      <w:r>
        <w:t xml:space="preserve">Provide factual testimony in legal proceedings regarding audit findings</w:t>
      </w:r>
    </w:p>
    <w:p>
      <w:pPr>
        <w:pStyle w:val="Heading2"/>
      </w:pPr>
      <w:bookmarkStart w:id="23" w:name="qualifications-for-tax-auditor"/>
      <w:r>
        <w:t xml:space="preserve">Qualifications for tax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Microsoft Excel or any equivalent spreadsheet program/application and Microsoft Word or any equivalent word processing program/application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Microsoft Word or any equivalent word-processing program/application</w:t>
      </w:r>
    </w:p>
    <w:p>
      <w:pPr>
        <w:pStyle w:val="Compact"/>
        <w:numPr>
          <w:numId w:val="1002"/>
          <w:ilvl w:val="0"/>
        </w:numPr>
      </w:pPr>
      <w:r>
        <w:t xml:space="preserve">Experience working with Microsoft Excel or any equivalent spreadsheet program/application</w:t>
      </w:r>
    </w:p>
    <w:p>
      <w:pPr>
        <w:pStyle w:val="Compact"/>
        <w:numPr>
          <w:numId w:val="1002"/>
          <w:ilvl w:val="0"/>
        </w:numPr>
      </w:pPr>
      <w:r>
        <w:t xml:space="preserve">Experience auditing, analyzing and verifying data or information for accuracy and regulatory compliance</w:t>
      </w:r>
    </w:p>
    <w:p>
      <w:pPr>
        <w:pStyle w:val="Compact"/>
        <w:numPr>
          <w:numId w:val="1002"/>
          <w:ilvl w:val="0"/>
        </w:numPr>
      </w:pPr>
      <w:r>
        <w:t xml:space="preserve">Professional customer service experience that includes handling escalated issues/situations</w:t>
      </w:r>
    </w:p>
    <w:p>
      <w:pPr>
        <w:pStyle w:val="Compact"/>
        <w:numPr>
          <w:numId w:val="1002"/>
          <w:ilvl w:val="0"/>
        </w:numPr>
      </w:pPr>
      <w:r>
        <w:t xml:space="preserve">Knowledge of report writing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2021-10-28T13:07:50Z</dcterms:created>
  <dcterms:modified xsi:type="dcterms:W3CDTF">2021-10-28T13:07:50Z</dcterms:modified>
</cp:coreProperties>
</file>