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https://www.velvetjobs.com/job-descriptions/tax-assistant</w:t>
        </w:r>
      </w:hyperlink>
    </w:p>
    <w:p>
      <w:pPr>
        <w:pStyle w:val="Heading1"/>
      </w:pPr>
      <w:bookmarkStart w:id="21" w:name="example-of-tax-assistant-job-description"/>
      <w:r>
        <w:t xml:space="preserve">Example of Tax Assistant Job Description</w:t>
      </w:r>
      <w:bookmarkEnd w:id="21"/>
    </w:p>
    <w:p>
      <w:pPr>
        <w:pStyle w:val="Compact"/>
      </w:pPr>
      <w:r>
        <w:t xml:space="preserve">Our growing company is looking to fill the role of tax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x-assistant"/>
      <w:r>
        <w:t xml:space="preserve">Responsibilities for tax assistant</w:t>
      </w:r>
      <w:bookmarkEnd w:id="22"/>
    </w:p>
    <w:p>
      <w:pPr>
        <w:pStyle w:val="Compact"/>
        <w:numPr>
          <w:numId w:val="1001"/>
          <w:ilvl w:val="0"/>
        </w:numPr>
      </w:pPr>
      <w:r>
        <w:t xml:space="preserve">Work closely with tax leadership to support all aspects of the tax department , its principals, clients and staff</w:t>
      </w:r>
    </w:p>
    <w:p>
      <w:pPr>
        <w:pStyle w:val="Compact"/>
        <w:numPr>
          <w:numId w:val="1001"/>
          <w:ilvl w:val="0"/>
        </w:numPr>
      </w:pPr>
      <w:r>
        <w:t xml:space="preserve">Support all aspects of the tax department, to include but not limited to ordering tax supplies/research materials to managing E-file system and other tax software management</w:t>
      </w:r>
    </w:p>
    <w:p>
      <w:pPr>
        <w:pStyle w:val="Compact"/>
        <w:numPr>
          <w:numId w:val="1001"/>
          <w:ilvl w:val="0"/>
        </w:numPr>
      </w:pPr>
      <w:r>
        <w:t xml:space="preserve">Assemble and process tax returns and process extensions as needed</w:t>
      </w:r>
    </w:p>
    <w:p>
      <w:pPr>
        <w:pStyle w:val="Compact"/>
        <w:numPr>
          <w:numId w:val="1001"/>
          <w:ilvl w:val="0"/>
        </w:numPr>
      </w:pPr>
      <w:r>
        <w:t xml:space="preserve">Perform full administrative duties including typing memorandums and engagement letters, correspondence, documents and reports, usually from rough draft, and edit for grammar, punctuation, and spelling as needed</w:t>
      </w:r>
    </w:p>
    <w:p>
      <w:pPr>
        <w:pStyle w:val="Compact"/>
        <w:numPr>
          <w:numId w:val="1001"/>
          <w:ilvl w:val="0"/>
        </w:numPr>
      </w:pPr>
      <w:r>
        <w:t xml:space="preserve">Prepare, in draft form, routine correspondence as requested and organize workload to comply with deadlines and priorities established by the principals</w:t>
      </w:r>
    </w:p>
    <w:p>
      <w:pPr>
        <w:pStyle w:val="Compact"/>
        <w:numPr>
          <w:numId w:val="1001"/>
          <w:ilvl w:val="0"/>
        </w:numPr>
      </w:pPr>
      <w:r>
        <w:t xml:space="preserve">Communicate messages to principals, managers, and staff to resolve client questions on a timely basis</w:t>
      </w:r>
    </w:p>
    <w:p>
      <w:pPr>
        <w:pStyle w:val="Compact"/>
        <w:numPr>
          <w:numId w:val="1001"/>
          <w:ilvl w:val="0"/>
        </w:numPr>
      </w:pPr>
      <w:r>
        <w:t xml:space="preserve">Covers phones/reception area as back up</w:t>
      </w:r>
    </w:p>
    <w:p>
      <w:pPr>
        <w:pStyle w:val="Compact"/>
        <w:numPr>
          <w:numId w:val="1001"/>
          <w:ilvl w:val="0"/>
        </w:numPr>
      </w:pPr>
      <w:r>
        <w:t xml:space="preserve">Designated GFR tax champion for group</w:t>
      </w:r>
    </w:p>
    <w:p>
      <w:pPr>
        <w:pStyle w:val="Compact"/>
        <w:numPr>
          <w:numId w:val="1001"/>
          <w:ilvl w:val="0"/>
        </w:numPr>
      </w:pPr>
      <w:r>
        <w:t xml:space="preserve">Learning Network Resource for office</w:t>
      </w:r>
    </w:p>
    <w:p>
      <w:pPr>
        <w:pStyle w:val="Compact"/>
        <w:numPr>
          <w:numId w:val="1001"/>
          <w:ilvl w:val="0"/>
        </w:numPr>
      </w:pPr>
      <w:r>
        <w:t xml:space="preserve">Maintain and coordinate calendars and conference rooms, schedule appointments and meetings</w:t>
      </w:r>
    </w:p>
    <w:p>
      <w:pPr>
        <w:pStyle w:val="Heading2"/>
      </w:pPr>
      <w:bookmarkStart w:id="23" w:name="qualifications-for-tax-assistant"/>
      <w:r>
        <w:t xml:space="preserve">Qualifications for tax assistant</w:t>
      </w:r>
      <w:bookmarkEnd w:id="23"/>
    </w:p>
    <w:p>
      <w:pPr>
        <w:pStyle w:val="Compact"/>
        <w:numPr>
          <w:numId w:val="1002"/>
          <w:ilvl w:val="0"/>
        </w:numPr>
      </w:pPr>
      <w:r>
        <w:t xml:space="preserve">High level of proficiency with Microsoft Office Suite, including advanced capabilities using Word and Excel</w:t>
      </w:r>
    </w:p>
    <w:p>
      <w:pPr>
        <w:pStyle w:val="Compact"/>
        <w:numPr>
          <w:numId w:val="1002"/>
          <w:ilvl w:val="0"/>
        </w:numPr>
      </w:pPr>
      <w:r>
        <w:t xml:space="preserve">High level of organization and ability to efficiently complete multiple projects with limited supervision</w:t>
      </w:r>
    </w:p>
    <w:p>
      <w:pPr>
        <w:pStyle w:val="Compact"/>
        <w:numPr>
          <w:numId w:val="1002"/>
          <w:ilvl w:val="0"/>
        </w:numPr>
      </w:pPr>
      <w:r>
        <w:t xml:space="preserve">Experience in a public accounting, finance or legal firm is preferred</w:t>
      </w:r>
    </w:p>
    <w:p>
      <w:pPr>
        <w:pStyle w:val="Compact"/>
        <w:numPr>
          <w:numId w:val="1002"/>
          <w:ilvl w:val="0"/>
        </w:numPr>
      </w:pPr>
      <w:r>
        <w:t xml:space="preserve">Two years of administrative experience in an office environment</w:t>
      </w:r>
    </w:p>
    <w:p>
      <w:pPr>
        <w:pStyle w:val="Compact"/>
        <w:numPr>
          <w:numId w:val="1002"/>
          <w:ilvl w:val="0"/>
        </w:numPr>
      </w:pPr>
      <w:r>
        <w:t xml:space="preserve">Ability to work additional hours as needed around tax deadlines</w:t>
      </w:r>
    </w:p>
    <w:p>
      <w:pPr>
        <w:pStyle w:val="Compact"/>
        <w:numPr>
          <w:numId w:val="1002"/>
          <w:ilvl w:val="0"/>
        </w:numPr>
      </w:pPr>
      <w:r>
        <w:t xml:space="preserve">Managing and consulting to a portfolio of medium to large corporate clients, locally and internationally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2021-10-28T13:22:23Z</dcterms:created>
  <dcterms:modified xsi:type="dcterms:W3CDTF">2021-10-28T13:22:23Z</dcterms:modified>
</cp:coreProperties>
</file>