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https://www.velvetjobs.com/job-descriptions/tax-administrator</w:t>
        </w:r>
      </w:hyperlink>
    </w:p>
    <w:p>
      <w:pPr>
        <w:pStyle w:val="Heading1"/>
      </w:pPr>
      <w:bookmarkStart w:id="21" w:name="example-of-tax-administrator-job-description"/>
      <w:r>
        <w:t xml:space="preserve">Example of Tax Administrator Job Description</w:t>
      </w:r>
      <w:bookmarkEnd w:id="21"/>
    </w:p>
    <w:p>
      <w:pPr>
        <w:pStyle w:val="Compact"/>
      </w:pPr>
      <w:r>
        <w:t xml:space="preserve">Our growing company is hiring for a tax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dministrator"/>
      <w:r>
        <w:t xml:space="preserve">Responsibilities for tax administrator</w:t>
      </w:r>
      <w:bookmarkEnd w:id="22"/>
    </w:p>
    <w:p>
      <w:pPr>
        <w:pStyle w:val="Compact"/>
        <w:numPr>
          <w:numId w:val="1001"/>
          <w:ilvl w:val="0"/>
        </w:numPr>
      </w:pPr>
      <w:r>
        <w:t xml:space="preserve">Diary management – proactively managing conflicts, priorities, task reminders</w:t>
      </w:r>
    </w:p>
    <w:p>
      <w:pPr>
        <w:pStyle w:val="Compact"/>
        <w:numPr>
          <w:numId w:val="1001"/>
          <w:ilvl w:val="0"/>
        </w:numPr>
      </w:pPr>
      <w:r>
        <w:t xml:space="preserve">Management of the team’s professional fee spend including creation of purchase orders via My Purchasing system, logging invoices and liaising with Accounts Payable</w:t>
      </w:r>
    </w:p>
    <w:p>
      <w:pPr>
        <w:pStyle w:val="Compact"/>
        <w:numPr>
          <w:numId w:val="1001"/>
          <w:ilvl w:val="0"/>
        </w:numPr>
      </w:pPr>
      <w:r>
        <w:t xml:space="preserve">Assisting with the set-up and downloading of data room documents for potential acquisitions</w:t>
      </w:r>
    </w:p>
    <w:p>
      <w:pPr>
        <w:pStyle w:val="Compact"/>
        <w:numPr>
          <w:numId w:val="1001"/>
          <w:ilvl w:val="0"/>
        </w:numPr>
      </w:pPr>
      <w:r>
        <w:t xml:space="preserve">Publishing tax content on group intranet site</w:t>
      </w:r>
    </w:p>
    <w:p>
      <w:pPr>
        <w:pStyle w:val="Compact"/>
        <w:numPr>
          <w:numId w:val="1001"/>
          <w:ilvl w:val="0"/>
        </w:numPr>
      </w:pPr>
      <w:r>
        <w:t xml:space="preserve">Requesting tax clearance certificates from HMRC and liaising with the business</w:t>
      </w:r>
    </w:p>
    <w:p>
      <w:pPr>
        <w:pStyle w:val="Compact"/>
        <w:numPr>
          <w:numId w:val="1001"/>
          <w:ilvl w:val="0"/>
        </w:numPr>
      </w:pPr>
      <w:r>
        <w:t xml:space="preserve">Online submission of completed Corporation Tax returns</w:t>
      </w:r>
    </w:p>
    <w:p>
      <w:pPr>
        <w:pStyle w:val="Compact"/>
        <w:numPr>
          <w:numId w:val="1001"/>
          <w:ilvl w:val="0"/>
        </w:numPr>
      </w:pPr>
      <w:r>
        <w:t xml:space="preserve">Preparation of supporting schedules for Corporate Tax returns</w:t>
      </w:r>
    </w:p>
    <w:p>
      <w:pPr>
        <w:pStyle w:val="Compact"/>
        <w:numPr>
          <w:numId w:val="1001"/>
          <w:ilvl w:val="0"/>
        </w:numPr>
      </w:pPr>
      <w:r>
        <w:t xml:space="preserve">Assist with the day to day administrative tasks of investigation/amendment and clearance of reconciling items in ensuring accurate corporate events processing</w:t>
      </w:r>
    </w:p>
    <w:p>
      <w:pPr>
        <w:pStyle w:val="Compact"/>
        <w:numPr>
          <w:numId w:val="1001"/>
          <w:ilvl w:val="0"/>
        </w:numPr>
      </w:pPr>
      <w:r>
        <w:t xml:space="preserve">Able to demonstrate capability to perform validation on common task</w:t>
      </w:r>
    </w:p>
    <w:p>
      <w:pPr>
        <w:pStyle w:val="Compact"/>
        <w:numPr>
          <w:numId w:val="1001"/>
          <w:ilvl w:val="0"/>
        </w:numPr>
      </w:pPr>
      <w:r>
        <w:t xml:space="preserve">Actively engaged in cross-training for flexibility within the team</w:t>
      </w:r>
    </w:p>
    <w:p>
      <w:pPr>
        <w:pStyle w:val="Heading2"/>
      </w:pPr>
      <w:bookmarkStart w:id="23" w:name="qualifications-for-tax-administrator"/>
      <w:r>
        <w:t xml:space="preserve">Qualifications for tax administrator</w:t>
      </w:r>
      <w:bookmarkEnd w:id="23"/>
    </w:p>
    <w:p>
      <w:pPr>
        <w:pStyle w:val="Compact"/>
        <w:numPr>
          <w:numId w:val="1002"/>
          <w:ilvl w:val="0"/>
        </w:numPr>
      </w:pPr>
      <w:r>
        <w:t xml:space="preserve">3 plus years of experience Tuning all Oracle instance components including memory and CPU allocation</w:t>
      </w:r>
    </w:p>
    <w:p>
      <w:pPr>
        <w:pStyle w:val="Compact"/>
        <w:numPr>
          <w:numId w:val="1002"/>
          <w:ilvl w:val="0"/>
        </w:numPr>
      </w:pPr>
      <w:r>
        <w:t xml:space="preserve">3 plus years of experience Composing system/database Unix shell scripts</w:t>
      </w:r>
    </w:p>
    <w:p>
      <w:pPr>
        <w:pStyle w:val="Compact"/>
        <w:numPr>
          <w:numId w:val="1002"/>
          <w:ilvl w:val="0"/>
        </w:numPr>
      </w:pPr>
      <w:r>
        <w:t xml:space="preserve">3 plus years of experience Utilizing OEM Cloud Control 12c (In depth knowledge) and Establishing system monitoring guidelines and procedure</w:t>
      </w:r>
    </w:p>
    <w:p>
      <w:pPr>
        <w:pStyle w:val="Compact"/>
        <w:numPr>
          <w:numId w:val="1002"/>
          <w:ilvl w:val="0"/>
        </w:numPr>
      </w:pPr>
      <w:r>
        <w:t xml:space="preserve">3 plus years of experience writing DBA procedures and standards</w:t>
      </w:r>
    </w:p>
    <w:p>
      <w:pPr>
        <w:pStyle w:val="Compact"/>
        <w:numPr>
          <w:numId w:val="1002"/>
          <w:ilvl w:val="0"/>
        </w:numPr>
      </w:pPr>
      <w:r>
        <w:t xml:space="preserve">TSM and TWS experience</w:t>
      </w:r>
    </w:p>
    <w:p>
      <w:pPr>
        <w:pStyle w:val="Compact"/>
        <w:numPr>
          <w:numId w:val="1002"/>
          <w:ilvl w:val="0"/>
        </w:numPr>
      </w:pPr>
      <w:r>
        <w:t xml:space="preserve">Flexibility to work various shifts of home location (subjected to daylight savings)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2021-10-28T18:33:33Z</dcterms:created>
  <dcterms:modified xsi:type="dcterms:W3CDTF">2021-10-28T18:33:33Z</dcterms:modified>
</cp:coreProperties>
</file>