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https://www.velvetjobs.com/job-descriptions/talent-operations</w:t>
        </w:r>
      </w:hyperlink>
    </w:p>
    <w:p>
      <w:pPr>
        <w:pStyle w:val="Heading1"/>
      </w:pPr>
      <w:bookmarkStart w:id="21" w:name="example-of-talent-operations-job-description"/>
      <w:r>
        <w:t xml:space="preserve">Example of Talent Operations Job Description</w:t>
      </w:r>
      <w:bookmarkEnd w:id="21"/>
    </w:p>
    <w:p>
      <w:pPr>
        <w:pStyle w:val="Compact"/>
      </w:pPr>
      <w:r>
        <w:t xml:space="preserve">Our company is growing rapidly and is searching for experienced candidates for the position of talent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operations"/>
      <w:r>
        <w:t xml:space="preserve">Responsibilities for talent operations</w:t>
      </w:r>
      <w:bookmarkEnd w:id="22"/>
    </w:p>
    <w:p>
      <w:pPr>
        <w:pStyle w:val="Compact"/>
        <w:numPr>
          <w:numId w:val="1001"/>
          <w:ilvl w:val="0"/>
        </w:numPr>
      </w:pPr>
      <w:r>
        <w:t xml:space="preserve">Partners with HRT, COE, and internal business partners to determine capabilities and solutions for projects/initiatives</w:t>
      </w:r>
    </w:p>
    <w:p>
      <w:pPr>
        <w:pStyle w:val="Compact"/>
        <w:numPr>
          <w:numId w:val="1001"/>
          <w:ilvl w:val="0"/>
        </w:numPr>
      </w:pPr>
      <w:r>
        <w:t xml:space="preserve">Audits Salesforce and Workday interactions, provides feedback to crew and makes performance improvement and process efficiency suggestions based on findings</w:t>
      </w:r>
    </w:p>
    <w:p>
      <w:pPr>
        <w:pStyle w:val="Compact"/>
        <w:numPr>
          <w:numId w:val="1001"/>
          <w:ilvl w:val="0"/>
        </w:numPr>
      </w:pPr>
      <w:r>
        <w:t xml:space="preserve">Develops and uses staffing models, dashboards, and reports/metrics to assess workload, understand health of the operation, and identify opportunities for improvement</w:t>
      </w:r>
    </w:p>
    <w:p>
      <w:pPr>
        <w:pStyle w:val="Compact"/>
        <w:numPr>
          <w:numId w:val="1001"/>
          <w:ilvl w:val="0"/>
        </w:numPr>
      </w:pPr>
      <w:r>
        <w:t xml:space="preserve">Coordinate candidate travel, accommodation and logistics, working within our current travel and expense policies</w:t>
      </w:r>
    </w:p>
    <w:p>
      <w:pPr>
        <w:pStyle w:val="Compact"/>
        <w:numPr>
          <w:numId w:val="1001"/>
          <w:ilvl w:val="0"/>
        </w:numPr>
      </w:pPr>
      <w:r>
        <w:t xml:space="preserve">Schedule candidate interviews when necessary</w:t>
      </w:r>
    </w:p>
    <w:p>
      <w:pPr>
        <w:pStyle w:val="Compact"/>
        <w:numPr>
          <w:numId w:val="1001"/>
          <w:ilvl w:val="0"/>
        </w:numPr>
      </w:pPr>
      <w:r>
        <w:t xml:space="preserve">Greet candidates onsite when necessary and ensure a positive candidate experience</w:t>
      </w:r>
    </w:p>
    <w:p>
      <w:pPr>
        <w:pStyle w:val="Compact"/>
        <w:numPr>
          <w:numId w:val="1001"/>
          <w:ilvl w:val="0"/>
        </w:numPr>
      </w:pPr>
      <w:r>
        <w:t xml:space="preserve">Support the end to end recruitment and selection process for all levels of hiring</w:t>
      </w:r>
    </w:p>
    <w:p>
      <w:pPr>
        <w:pStyle w:val="Compact"/>
        <w:numPr>
          <w:numId w:val="1001"/>
          <w:ilvl w:val="0"/>
        </w:numPr>
      </w:pPr>
      <w:r>
        <w:t xml:space="preserve">Responsible for dealing and directing calls and emails from both internal and external clients related to interviews, posting of positions and other general recruitment queries</w:t>
      </w:r>
    </w:p>
    <w:p>
      <w:pPr>
        <w:pStyle w:val="Compact"/>
        <w:numPr>
          <w:numId w:val="1001"/>
          <w:ilvl w:val="0"/>
        </w:numPr>
      </w:pPr>
      <w:r>
        <w:t xml:space="preserve">Provide accurate and timely coordination, communication, and processing of applicants, candidates and new hire processes and documentation</w:t>
      </w:r>
    </w:p>
    <w:p>
      <w:pPr>
        <w:pStyle w:val="Compact"/>
        <w:numPr>
          <w:numId w:val="1001"/>
          <w:ilvl w:val="0"/>
        </w:numPr>
      </w:pPr>
      <w:r>
        <w:t xml:space="preserve">Administration of candidate testing locally and coordinating regionally with local HR counterparts where applicable</w:t>
      </w:r>
    </w:p>
    <w:p>
      <w:pPr>
        <w:pStyle w:val="Heading2"/>
      </w:pPr>
      <w:bookmarkStart w:id="23" w:name="qualifications-for-talent-operations"/>
      <w:r>
        <w:t xml:space="preserve">Qualifications for talent operations</w:t>
      </w:r>
      <w:bookmarkEnd w:id="23"/>
    </w:p>
    <w:p>
      <w:pPr>
        <w:pStyle w:val="Compact"/>
        <w:numPr>
          <w:numId w:val="1002"/>
          <w:ilvl w:val="0"/>
        </w:numPr>
      </w:pPr>
      <w:r>
        <w:t xml:space="preserve">1+ years’ experience minimum is required in Recruiting, University Relations, HR, Business or account management</w:t>
      </w:r>
    </w:p>
    <w:p>
      <w:pPr>
        <w:pStyle w:val="Compact"/>
        <w:numPr>
          <w:numId w:val="1002"/>
          <w:ilvl w:val="0"/>
        </w:numPr>
      </w:pPr>
      <w:r>
        <w:t xml:space="preserve">Must demonstrate a track record of a strong work ethic, proactive problem-solving, excellent follow-up skills, superior detail-orientation</w:t>
      </w:r>
    </w:p>
    <w:p>
      <w:pPr>
        <w:pStyle w:val="Compact"/>
        <w:numPr>
          <w:numId w:val="1002"/>
          <w:ilvl w:val="0"/>
        </w:numPr>
      </w:pPr>
      <w:r>
        <w:t xml:space="preserve">Recruitment/Staffing experience</w:t>
      </w:r>
    </w:p>
    <w:p>
      <w:pPr>
        <w:pStyle w:val="Compact"/>
        <w:numPr>
          <w:numId w:val="1002"/>
          <w:ilvl w:val="0"/>
        </w:numPr>
      </w:pPr>
      <w:r>
        <w:t xml:space="preserve">Strong collaboration, communication and administrative skills</w:t>
      </w:r>
    </w:p>
    <w:p>
      <w:pPr>
        <w:pStyle w:val="Compact"/>
        <w:numPr>
          <w:numId w:val="1002"/>
          <w:ilvl w:val="0"/>
        </w:numPr>
      </w:pPr>
      <w:r>
        <w:t xml:space="preserve">Ability to learn quickly, manage ambiguity and adapt to change</w:t>
      </w:r>
    </w:p>
    <w:p>
      <w:pPr>
        <w:pStyle w:val="Compact"/>
        <w:numPr>
          <w:numId w:val="1002"/>
          <w:ilvl w:val="0"/>
        </w:numPr>
      </w:pPr>
      <w:r>
        <w:t xml:space="preserve">Strong proven academic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2021-10-28T18:39:13Z</dcterms:created>
  <dcterms:modified xsi:type="dcterms:W3CDTF">2021-10-28T18:39:13Z</dcterms:modified>
</cp:coreProperties>
</file>