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https://www.velvetjobs.com/job-descriptions/talent-development-specialist</w:t>
        </w:r>
      </w:hyperlink>
    </w:p>
    <w:p>
      <w:pPr>
        <w:pStyle w:val="Heading1"/>
      </w:pPr>
      <w:bookmarkStart w:id="21" w:name="example-of-talent-development-specialist-job-description"/>
      <w:r>
        <w:t xml:space="preserve">Example of Talent Development Specialist Job Description</w:t>
      </w:r>
      <w:bookmarkEnd w:id="21"/>
    </w:p>
    <w:p>
      <w:pPr>
        <w:pStyle w:val="Compact"/>
      </w:pPr>
      <w:r>
        <w:t xml:space="preserve">Our company is hiring for a talent development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lent-development-specialist"/>
      <w:r>
        <w:t xml:space="preserve">Responsibilities for talent development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process implementation</w:t>
      </w:r>
    </w:p>
    <w:p>
      <w:pPr>
        <w:pStyle w:val="Compact"/>
        <w:numPr>
          <w:numId w:val="1001"/>
          <w:ilvl w:val="0"/>
        </w:numPr>
      </w:pPr>
      <w:r>
        <w:t xml:space="preserve">Secure data quality and populate reports</w:t>
      </w:r>
    </w:p>
    <w:p>
      <w:pPr>
        <w:pStyle w:val="Compact"/>
        <w:numPr>
          <w:numId w:val="1001"/>
          <w:ilvl w:val="0"/>
        </w:numPr>
      </w:pPr>
      <w:r>
        <w:t xml:space="preserve">Responsible for multiple mailboxes</w:t>
      </w:r>
    </w:p>
    <w:p>
      <w:pPr>
        <w:pStyle w:val="Compact"/>
        <w:numPr>
          <w:numId w:val="1001"/>
          <w:ilvl w:val="0"/>
        </w:numPr>
      </w:pPr>
      <w:r>
        <w:t xml:space="preserve">In partnership with the ERM Director of Learning, and ERM Steering Committee, support program management of Risk Jr</w:t>
      </w:r>
    </w:p>
    <w:p>
      <w:pPr>
        <w:pStyle w:val="Compact"/>
        <w:numPr>
          <w:numId w:val="1001"/>
          <w:ilvl w:val="0"/>
        </w:numPr>
      </w:pPr>
      <w:r>
        <w:t xml:space="preserve">Drives and supports RMDP recruiting strategy in partnership with RMDP Steering Committee, Student Council and Campus Recruiting Partners</w:t>
      </w:r>
    </w:p>
    <w:p>
      <w:pPr>
        <w:pStyle w:val="Compact"/>
        <w:numPr>
          <w:numId w:val="1001"/>
          <w:ilvl w:val="0"/>
        </w:numPr>
      </w:pPr>
      <w:r>
        <w:t xml:space="preserve">Schedules two guest speakers per week</w:t>
      </w:r>
    </w:p>
    <w:p>
      <w:pPr>
        <w:pStyle w:val="Compact"/>
        <w:numPr>
          <w:numId w:val="1001"/>
          <w:ilvl w:val="0"/>
        </w:numPr>
      </w:pPr>
      <w:r>
        <w:t xml:space="preserve">Provide follow-up after job placement to ensure job retention and the elimination of barriers that may impede job retention</w:t>
      </w:r>
    </w:p>
    <w:p>
      <w:pPr>
        <w:pStyle w:val="Compact"/>
        <w:numPr>
          <w:numId w:val="1001"/>
          <w:ilvl w:val="0"/>
        </w:numPr>
      </w:pPr>
      <w:r>
        <w:t xml:space="preserve">Authorize and coordinate supportive services such as clothing, child care, transportation, counseling, and track obligations of funds</w:t>
      </w:r>
    </w:p>
    <w:p>
      <w:pPr>
        <w:pStyle w:val="Compact"/>
        <w:numPr>
          <w:numId w:val="1001"/>
          <w:ilvl w:val="0"/>
        </w:numPr>
      </w:pPr>
      <w:r>
        <w:t xml:space="preserve">Prepare reports related to program activities</w:t>
      </w:r>
    </w:p>
    <w:p>
      <w:pPr>
        <w:pStyle w:val="Compact"/>
        <w:numPr>
          <w:numId w:val="1001"/>
          <w:ilvl w:val="0"/>
        </w:numPr>
      </w:pPr>
      <w:r>
        <w:t xml:space="preserve">Conduct outreach to build, maintain, and enhance relationships with employers</w:t>
      </w:r>
    </w:p>
    <w:p>
      <w:pPr>
        <w:pStyle w:val="Heading2"/>
      </w:pPr>
      <w:bookmarkStart w:id="23" w:name="qualifications-for-talent-development-specialist"/>
      <w:r>
        <w:t xml:space="preserve">Qualifications for talent development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Resourceful, adaptable and resilient to evolving changes and challenges</w:t>
      </w:r>
    </w:p>
    <w:p>
      <w:pPr>
        <w:pStyle w:val="Compact"/>
        <w:numPr>
          <w:numId w:val="1002"/>
          <w:ilvl w:val="0"/>
        </w:numPr>
      </w:pPr>
      <w:r>
        <w:t xml:space="preserve">Keen interest in the video games industry will be advantageous</w:t>
      </w:r>
    </w:p>
    <w:p>
      <w:pPr>
        <w:pStyle w:val="Compact"/>
        <w:numPr>
          <w:numId w:val="1002"/>
          <w:ilvl w:val="0"/>
        </w:numPr>
      </w:pPr>
      <w:r>
        <w:t xml:space="preserve">Experience with learning software and online/web tools</w:t>
      </w:r>
    </w:p>
    <w:p>
      <w:pPr>
        <w:pStyle w:val="Compact"/>
        <w:numPr>
          <w:numId w:val="1002"/>
          <w:ilvl w:val="0"/>
        </w:numPr>
      </w:pPr>
      <w:r>
        <w:t xml:space="preserve">Able to safely, ethically and successfully perform the essential job</w:t>
      </w:r>
    </w:p>
    <w:p>
      <w:pPr>
        <w:pStyle w:val="Compact"/>
        <w:numPr>
          <w:numId w:val="1002"/>
          <w:ilvl w:val="0"/>
        </w:numPr>
      </w:pPr>
      <w:r>
        <w:t xml:space="preserve">Able to travel within and outside Singapore as required</w:t>
      </w:r>
    </w:p>
    <w:p>
      <w:pPr>
        <w:pStyle w:val="Compact"/>
        <w:numPr>
          <w:numId w:val="1002"/>
          <w:ilvl w:val="0"/>
        </w:numPr>
      </w:pPr>
      <w:r>
        <w:t xml:space="preserve">Proactive to create positive organizational spirit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develop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develop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2021-10-28T13:24:30Z</dcterms:created>
  <dcterms:modified xsi:type="dcterms:W3CDTF">2021-10-28T13:24:30Z</dcterms:modified>
</cp:coreProperties>
</file>