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https://www.velvetjobs.com/job-descriptions/talent-development-coordinator</w:t>
        </w:r>
      </w:hyperlink>
    </w:p>
    <w:p>
      <w:pPr>
        <w:pStyle w:val="Heading1"/>
      </w:pPr>
      <w:bookmarkStart w:id="21" w:name="example-of-talent-development-coordinator-job-description"/>
      <w:r>
        <w:t xml:space="preserve">Example of Talent Development Coordinator Job Description</w:t>
      </w:r>
      <w:bookmarkEnd w:id="21"/>
    </w:p>
    <w:p>
      <w:pPr>
        <w:pStyle w:val="Compact"/>
      </w:pPr>
      <w:r>
        <w:t xml:space="preserve">Our growing company is searching for experienced candidates for the position of talent development coordinator.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talent-development-coordinator"/>
      <w:r>
        <w:t xml:space="preserve">Responsibilities for talent development coordinator</w:t>
      </w:r>
      <w:bookmarkEnd w:id="22"/>
    </w:p>
    <w:p>
      <w:pPr>
        <w:pStyle w:val="Compact"/>
        <w:numPr>
          <w:numId w:val="1001"/>
          <w:ilvl w:val="0"/>
        </w:numPr>
      </w:pPr>
      <w:r>
        <w:t xml:space="preserve">Monitoring and managing the training inventory – Training/ program materials, stationary</w:t>
      </w:r>
    </w:p>
    <w:p>
      <w:pPr>
        <w:pStyle w:val="Compact"/>
        <w:numPr>
          <w:numId w:val="1001"/>
          <w:ilvl w:val="0"/>
        </w:numPr>
      </w:pPr>
      <w:r>
        <w:t xml:space="preserve">Support the execution of the PCM, Compliance training &amp; Succession Planning processes by generating reports and other related activities</w:t>
      </w:r>
    </w:p>
    <w:p>
      <w:pPr>
        <w:pStyle w:val="Compact"/>
        <w:numPr>
          <w:numId w:val="1001"/>
          <w:ilvl w:val="0"/>
        </w:numPr>
      </w:pPr>
      <w:r>
        <w:t xml:space="preserve">Use onboarding data systems and resources to troubleshoot and remove defects from new leader and associate onboarding</w:t>
      </w:r>
    </w:p>
    <w:p>
      <w:pPr>
        <w:pStyle w:val="Compact"/>
        <w:numPr>
          <w:numId w:val="1001"/>
          <w:ilvl w:val="0"/>
        </w:numPr>
      </w:pPr>
      <w:r>
        <w:t xml:space="preserve">Maintain all web, Wiki, and SharePoint sites other communication systems with current and accurate information about programs, events and performance support materials</w:t>
      </w:r>
    </w:p>
    <w:p>
      <w:pPr>
        <w:pStyle w:val="Compact"/>
        <w:numPr>
          <w:numId w:val="1001"/>
          <w:ilvl w:val="0"/>
        </w:numPr>
      </w:pPr>
      <w:r>
        <w:t xml:space="preserve">The Animation Talent Development Coordinator will provide departmental support for the Animation Talent Development department</w:t>
      </w:r>
    </w:p>
    <w:p>
      <w:pPr>
        <w:pStyle w:val="Compact"/>
        <w:numPr>
          <w:numId w:val="1001"/>
          <w:ilvl w:val="0"/>
        </w:numPr>
      </w:pPr>
      <w:r>
        <w:t xml:space="preserve">Design flyers and assist in other graphic design projects</w:t>
      </w:r>
    </w:p>
    <w:p>
      <w:pPr>
        <w:pStyle w:val="Compact"/>
        <w:numPr>
          <w:numId w:val="1001"/>
          <w:ilvl w:val="0"/>
        </w:numPr>
      </w:pPr>
      <w:r>
        <w:t xml:space="preserve">Add and update artist information in database</w:t>
      </w:r>
    </w:p>
    <w:p>
      <w:pPr>
        <w:pStyle w:val="Compact"/>
        <w:numPr>
          <w:numId w:val="1001"/>
          <w:ilvl w:val="0"/>
        </w:numPr>
      </w:pPr>
      <w:r>
        <w:t xml:space="preserve">Send out artist tests, organize and update artist test trackers</w:t>
      </w:r>
    </w:p>
    <w:p>
      <w:pPr>
        <w:pStyle w:val="Compact"/>
        <w:numPr>
          <w:numId w:val="1001"/>
          <w:ilvl w:val="0"/>
        </w:numPr>
      </w:pPr>
      <w:r>
        <w:t xml:space="preserve">Assist in curating and coordinating internal and external events</w:t>
      </w:r>
    </w:p>
    <w:p>
      <w:pPr>
        <w:pStyle w:val="Compact"/>
        <w:numPr>
          <w:numId w:val="1001"/>
          <w:ilvl w:val="0"/>
        </w:numPr>
      </w:pPr>
      <w:r>
        <w:t xml:space="preserve">Assist in reviewing online applications and portfolio review days</w:t>
      </w:r>
    </w:p>
    <w:p>
      <w:pPr>
        <w:pStyle w:val="Heading2"/>
      </w:pPr>
      <w:bookmarkStart w:id="23" w:name="qualifications-for-talent-development-coordinator"/>
      <w:r>
        <w:t xml:space="preserve">Qualifications for talent development coordinator</w:t>
      </w:r>
      <w:bookmarkEnd w:id="23"/>
    </w:p>
    <w:p>
      <w:pPr>
        <w:pStyle w:val="Compact"/>
        <w:numPr>
          <w:numId w:val="1002"/>
          <w:ilvl w:val="0"/>
        </w:numPr>
      </w:pPr>
      <w:r>
        <w:t xml:space="preserve">Previous experience in HR a plus</w:t>
      </w:r>
    </w:p>
    <w:p>
      <w:pPr>
        <w:pStyle w:val="Compact"/>
        <w:numPr>
          <w:numId w:val="1002"/>
          <w:ilvl w:val="0"/>
        </w:numPr>
      </w:pPr>
      <w:r>
        <w:t xml:space="preserve">Strong communications skills, verbal and written, the ability to edit and proofread</w:t>
      </w:r>
    </w:p>
    <w:p>
      <w:pPr>
        <w:pStyle w:val="Compact"/>
        <w:numPr>
          <w:numId w:val="1002"/>
          <w:ilvl w:val="0"/>
        </w:numPr>
      </w:pPr>
      <w:r>
        <w:t xml:space="preserve">Ability to prioritize tasks and strong analytical skills</w:t>
      </w:r>
    </w:p>
    <w:p>
      <w:pPr>
        <w:pStyle w:val="Compact"/>
        <w:numPr>
          <w:numId w:val="1002"/>
          <w:ilvl w:val="0"/>
        </w:numPr>
      </w:pPr>
      <w:r>
        <w:t xml:space="preserve">Interested in learning new technology and productivity tools</w:t>
      </w:r>
    </w:p>
    <w:p>
      <w:pPr>
        <w:pStyle w:val="Compact"/>
        <w:numPr>
          <w:numId w:val="1002"/>
          <w:ilvl w:val="0"/>
        </w:numPr>
      </w:pPr>
      <w:r>
        <w:t xml:space="preserve">Flexibility, detail orientation, positive attitude, demonstrated communication effectiveness</w:t>
      </w:r>
    </w:p>
    <w:p>
      <w:pPr>
        <w:pStyle w:val="Compact"/>
        <w:numPr>
          <w:numId w:val="1002"/>
          <w:ilvl w:val="0"/>
        </w:numPr>
      </w:pPr>
      <w:r>
        <w:t xml:space="preserve">An innovative spirit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talent-development-coordina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talent-development-coordina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2021-10-28T13:32:26Z</dcterms:created>
  <dcterms:modified xsi:type="dcterms:W3CDTF">2021-10-28T13:32:26Z</dcterms:modified>
</cp:coreProperties>
</file>