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https://www.velvetjobs.com/job-descriptions/talent-advisor</w:t>
        </w:r>
      </w:hyperlink>
    </w:p>
    <w:p>
      <w:pPr>
        <w:pStyle w:val="Heading1"/>
      </w:pPr>
      <w:bookmarkStart w:id="21" w:name="example-of-talent-advisor-job-description"/>
      <w:r>
        <w:t xml:space="preserve">Example of Talent Advisor Job Description</w:t>
      </w:r>
      <w:bookmarkEnd w:id="21"/>
    </w:p>
    <w:p>
      <w:pPr>
        <w:pStyle w:val="Compact"/>
      </w:pPr>
      <w:r>
        <w:t xml:space="preserve">Our company is searching for experienced candidates for the position of talent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advisor"/>
      <w:r>
        <w:t xml:space="preserve">Responsibilities for talent advisor</w:t>
      </w:r>
      <w:bookmarkEnd w:id="22"/>
    </w:p>
    <w:p>
      <w:pPr>
        <w:pStyle w:val="Compact"/>
        <w:numPr>
          <w:numId w:val="1001"/>
          <w:ilvl w:val="0"/>
        </w:numPr>
      </w:pPr>
      <w:r>
        <w:t xml:space="preserve">Build key stakeholder relationships while education Hiring Managers on labor market trends</w:t>
      </w:r>
    </w:p>
    <w:p>
      <w:pPr>
        <w:pStyle w:val="Compact"/>
        <w:numPr>
          <w:numId w:val="1001"/>
          <w:ilvl w:val="0"/>
        </w:numPr>
      </w:pPr>
      <w:r>
        <w:t xml:space="preserve">Proactively cold call passive candidates and help build a strong talent pipeline</w:t>
      </w:r>
    </w:p>
    <w:p>
      <w:pPr>
        <w:pStyle w:val="Compact"/>
        <w:numPr>
          <w:numId w:val="1001"/>
          <w:ilvl w:val="0"/>
        </w:numPr>
      </w:pPr>
      <w:r>
        <w:t xml:space="preserve">Candidate resume and profile research, sourcing and assessment of skills and aptitude</w:t>
      </w:r>
    </w:p>
    <w:p>
      <w:pPr>
        <w:pStyle w:val="Compact"/>
        <w:numPr>
          <w:numId w:val="1001"/>
          <w:ilvl w:val="0"/>
        </w:numPr>
      </w:pPr>
      <w:r>
        <w:t xml:space="preserve">Encourage qualified candidates to interview and describe the rewards/benefits of working at Irvine Company</w:t>
      </w:r>
    </w:p>
    <w:p>
      <w:pPr>
        <w:pStyle w:val="Compact"/>
        <w:numPr>
          <w:numId w:val="1001"/>
          <w:ilvl w:val="0"/>
        </w:numPr>
      </w:pPr>
      <w:r>
        <w:t xml:space="preserve">Utilize various social media channels to promote jobs and our brand</w:t>
      </w:r>
    </w:p>
    <w:p>
      <w:pPr>
        <w:pStyle w:val="Compact"/>
        <w:numPr>
          <w:numId w:val="1001"/>
          <w:ilvl w:val="0"/>
        </w:numPr>
      </w:pPr>
      <w:r>
        <w:t xml:space="preserve">Manage/track all requisition/candidate activity</w:t>
      </w:r>
    </w:p>
    <w:p>
      <w:pPr>
        <w:pStyle w:val="Compact"/>
        <w:numPr>
          <w:numId w:val="1001"/>
          <w:ilvl w:val="0"/>
        </w:numPr>
      </w:pPr>
      <w:r>
        <w:t xml:space="preserve">Assist with organizing Open and Scheduled Interview events</w:t>
      </w:r>
    </w:p>
    <w:p>
      <w:pPr>
        <w:pStyle w:val="Compact"/>
        <w:numPr>
          <w:numId w:val="1001"/>
          <w:ilvl w:val="0"/>
        </w:numPr>
      </w:pPr>
      <w:r>
        <w:t xml:space="preserve">Manage the entire recruitment process and define the related strategies for the assigned requisitions</w:t>
      </w:r>
    </w:p>
    <w:p>
      <w:pPr>
        <w:pStyle w:val="Compact"/>
        <w:numPr>
          <w:numId w:val="1001"/>
          <w:ilvl w:val="0"/>
        </w:numPr>
      </w:pPr>
      <w:r>
        <w:t xml:space="preserve">Utilize diverse recruiting methods, including social media, networking, database searches and direct sourcing strategies to attract the best talent</w:t>
      </w:r>
    </w:p>
    <w:p>
      <w:pPr>
        <w:pStyle w:val="Compact"/>
        <w:numPr>
          <w:numId w:val="1001"/>
          <w:ilvl w:val="0"/>
        </w:numPr>
      </w:pPr>
      <w:r>
        <w:t xml:space="preserve">Act as resource person and internal expert in talent acquisition, train and coach hiring managers on recruitment and candidate experience best practices</w:t>
      </w:r>
    </w:p>
    <w:p>
      <w:pPr>
        <w:pStyle w:val="Heading2"/>
      </w:pPr>
      <w:bookmarkStart w:id="23" w:name="qualifications-for-talent-advisor"/>
      <w:r>
        <w:t xml:space="preserve">Qualifications for talent advisor</w:t>
      </w:r>
      <w:bookmarkEnd w:id="23"/>
    </w:p>
    <w:p>
      <w:pPr>
        <w:pStyle w:val="Compact"/>
        <w:numPr>
          <w:numId w:val="1002"/>
          <w:ilvl w:val="0"/>
        </w:numPr>
      </w:pPr>
      <w:r>
        <w:t xml:space="preserve">Experience in a fashion-based industry, an asset</w:t>
      </w:r>
    </w:p>
    <w:p>
      <w:pPr>
        <w:pStyle w:val="Compact"/>
        <w:numPr>
          <w:numId w:val="1002"/>
          <w:ilvl w:val="0"/>
        </w:numPr>
      </w:pPr>
      <w:r>
        <w:t xml:space="preserve">IT recruiting experience required</w:t>
      </w:r>
    </w:p>
    <w:p>
      <w:pPr>
        <w:pStyle w:val="Compact"/>
        <w:numPr>
          <w:numId w:val="1002"/>
          <w:ilvl w:val="0"/>
        </w:numPr>
      </w:pPr>
      <w:r>
        <w:t xml:space="preserve">Minimum three (3) years of account management, requisition management and/or a consultative recruiting role as the direct, primary hiring manager point of contact</w:t>
      </w:r>
    </w:p>
    <w:p>
      <w:pPr>
        <w:pStyle w:val="Compact"/>
        <w:numPr>
          <w:numId w:val="1002"/>
          <w:ilvl w:val="0"/>
        </w:numPr>
      </w:pPr>
      <w:r>
        <w:t xml:space="preserve">Minimum five (5) years in a candidate generation role, producing candidate pipelines and having a proven track record of hiring success</w:t>
      </w:r>
    </w:p>
    <w:p>
      <w:pPr>
        <w:pStyle w:val="Compact"/>
        <w:numPr>
          <w:numId w:val="1002"/>
          <w:ilvl w:val="0"/>
        </w:numPr>
      </w:pPr>
      <w:r>
        <w:t xml:space="preserve">Previous experience recruiting within the life sciences field for mid to high level Scientist roles</w:t>
      </w:r>
    </w:p>
    <w:p>
      <w:pPr>
        <w:pStyle w:val="Compact"/>
        <w:numPr>
          <w:numId w:val="1002"/>
          <w:ilvl w:val="0"/>
        </w:numPr>
      </w:pPr>
      <w:r>
        <w:t xml:space="preserve">Demonstrated track record of understanding clients' functional/technical hiring needs and translating those into effective candidate generation strategies (passive and active)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2021-10-28T13:26:11Z</dcterms:created>
  <dcterms:modified xsi:type="dcterms:W3CDTF">2021-10-28T13:26:11Z</dcterms:modified>
</cp:coreProperties>
</file>