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</w:t>
        </w:r>
      </w:hyperlink>
    </w:p>
    <w:p>
      <w:pPr>
        <w:pStyle w:val="Heading1"/>
      </w:pPr>
      <w:bookmarkStart w:id="21" w:name="example-of-talent-acquisition-job-description"/>
      <w:r>
        <w:t xml:space="preserve">Example of Talent Acquisition Job Description</w:t>
      </w:r>
      <w:bookmarkEnd w:id="21"/>
    </w:p>
    <w:p>
      <w:pPr>
        <w:pStyle w:val="Compact"/>
      </w:pPr>
      <w:r>
        <w:t xml:space="preserve">Our company is looking to fill the role of talent acquisition.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acquisition"/>
      <w:r>
        <w:t xml:space="preserve">Responsibilities for talent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Posts jobs to niche job boards outside of Taleo or other marketing venues as required by the recruiting team</w:t>
      </w:r>
    </w:p>
    <w:p>
      <w:pPr>
        <w:pStyle w:val="Compact"/>
        <w:numPr>
          <w:numId w:val="1001"/>
          <w:ilvl w:val="0"/>
        </w:numPr>
      </w:pPr>
      <w:r>
        <w:t xml:space="preserve">May assist Recruiters with progressing candidates through the Taleo workflow</w:t>
      </w:r>
    </w:p>
    <w:p>
      <w:pPr>
        <w:pStyle w:val="Compact"/>
        <w:numPr>
          <w:numId w:val="1001"/>
          <w:ilvl w:val="0"/>
        </w:numPr>
      </w:pPr>
      <w:r>
        <w:t xml:space="preserve">The TA Director will be responsible for managing executive level roles support the team when necessary with other searches</w:t>
      </w:r>
    </w:p>
    <w:p>
      <w:pPr>
        <w:pStyle w:val="Compact"/>
        <w:numPr>
          <w:numId w:val="1001"/>
          <w:ilvl w:val="0"/>
        </w:numPr>
      </w:pPr>
      <w:r>
        <w:t xml:space="preserve">Oversight for data integrity, developing and maintaining reporting of all talent related metrics other data as it relates to hiring trends</w:t>
      </w:r>
    </w:p>
    <w:p>
      <w:pPr>
        <w:pStyle w:val="Compact"/>
        <w:numPr>
          <w:numId w:val="1001"/>
          <w:ilvl w:val="0"/>
        </w:numPr>
      </w:pPr>
      <w:r>
        <w:t xml:space="preserve">Submit recruitment MIS reports</w:t>
      </w:r>
    </w:p>
    <w:p>
      <w:pPr>
        <w:pStyle w:val="Compact"/>
        <w:numPr>
          <w:numId w:val="1001"/>
          <w:ilvl w:val="0"/>
        </w:numPr>
      </w:pPr>
      <w:r>
        <w:t xml:space="preserve">Managing direct sourcing process across multiple functions and business units in EMEA for Executive and critical hires to reduce reliance on search firms</w:t>
      </w:r>
    </w:p>
    <w:p>
      <w:pPr>
        <w:pStyle w:val="Compact"/>
        <w:numPr>
          <w:numId w:val="1001"/>
          <w:ilvl w:val="0"/>
        </w:numPr>
      </w:pPr>
      <w:r>
        <w:t xml:space="preserve">Establish effective relationships with leadership and HR to strategize recruitment efforts</w:t>
      </w:r>
    </w:p>
    <w:p>
      <w:pPr>
        <w:pStyle w:val="Compact"/>
        <w:numPr>
          <w:numId w:val="1001"/>
          <w:ilvl w:val="0"/>
        </w:numPr>
      </w:pPr>
      <w:r>
        <w:t xml:space="preserve">Lead Executive sourcing strategy, improving processes and meeting business objectives through hiring talent</w:t>
      </w:r>
    </w:p>
    <w:p>
      <w:pPr>
        <w:pStyle w:val="Compact"/>
        <w:numPr>
          <w:numId w:val="1001"/>
          <w:ilvl w:val="0"/>
        </w:numPr>
      </w:pPr>
      <w:r>
        <w:t xml:space="preserve">Analysis of external factors that impact recruitment, adjust recruitment strategy approach as required</w:t>
      </w:r>
    </w:p>
    <w:p>
      <w:pPr>
        <w:pStyle w:val="Compact"/>
        <w:numPr>
          <w:numId w:val="1001"/>
          <w:ilvl w:val="0"/>
        </w:numPr>
      </w:pPr>
      <w:r>
        <w:t xml:space="preserve">Determine approach to proactive sourcing and faciliate based on forecasted business needs</w:t>
      </w:r>
    </w:p>
    <w:p>
      <w:pPr>
        <w:pStyle w:val="Heading2"/>
      </w:pPr>
      <w:bookmarkStart w:id="23" w:name="qualifications-for-talent-acquisition"/>
      <w:r>
        <w:t xml:space="preserve">Qualifications for talent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recruiting experience in a fast paced environment a must</w:t>
      </w:r>
    </w:p>
    <w:p>
      <w:pPr>
        <w:pStyle w:val="Compact"/>
        <w:numPr>
          <w:numId w:val="1002"/>
          <w:ilvl w:val="0"/>
        </w:numPr>
      </w:pPr>
      <w:r>
        <w:t xml:space="preserve">3-5 years recruitment experience, preferably from an international company</w:t>
      </w:r>
    </w:p>
    <w:p>
      <w:pPr>
        <w:pStyle w:val="Compact"/>
        <w:numPr>
          <w:numId w:val="1002"/>
          <w:ilvl w:val="0"/>
        </w:numPr>
      </w:pPr>
      <w:r>
        <w:t xml:space="preserve">Minimum 8 years experience in HR, during that a minimum of 5 years in recruitment function at well known MNCs companies or recruiting firm</w:t>
      </w:r>
    </w:p>
    <w:p>
      <w:pPr>
        <w:pStyle w:val="Compact"/>
        <w:numPr>
          <w:numId w:val="1002"/>
          <w:ilvl w:val="0"/>
        </w:numPr>
      </w:pPr>
      <w:r>
        <w:t xml:space="preserve">Must process excellent communication skills with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enthusiastically, creatively and with limited direction while meeting commitments with high quality standards</w:t>
      </w:r>
    </w:p>
    <w:p>
      <w:pPr>
        <w:pStyle w:val="Compact"/>
        <w:numPr>
          <w:numId w:val="1002"/>
          <w:ilvl w:val="0"/>
        </w:numPr>
      </w:pPr>
      <w:r>
        <w:t xml:space="preserve">Minimum of 5 years full-cycle recruiting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2021-10-28T13:03:22Z</dcterms:created>
  <dcterms:modified xsi:type="dcterms:W3CDTF">2021-10-28T13:03:22Z</dcterms:modified>
</cp:coreProperties>
</file>