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https://www.velvetjobs.com/job-descriptions/talent-acquisition-specialist</w:t>
        </w:r>
      </w:hyperlink>
    </w:p>
    <w:p>
      <w:pPr>
        <w:pStyle w:val="Heading1"/>
      </w:pPr>
      <w:bookmarkStart w:id="21" w:name="example-of-talent-acquisition-specialist-job-description"/>
      <w:r>
        <w:t xml:space="preserve">Example of Talent Acquisition Specialist Job Description</w:t>
      </w:r>
      <w:bookmarkEnd w:id="21"/>
    </w:p>
    <w:p>
      <w:pPr>
        <w:pStyle w:val="Compact"/>
      </w:pPr>
      <w:r>
        <w:t xml:space="preserve">Our company is hiring for a talent acquisition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alent-acquisition-specialist"/>
      <w:r>
        <w:t xml:space="preserve">Responsibilities for talent acquisition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initial screenings and interviews with candidates identified by (or agreed upon with) hiring managers with a focus on alignment with our culture, values and ideal candidate profile</w:t>
      </w:r>
    </w:p>
    <w:p>
      <w:pPr>
        <w:pStyle w:val="Compact"/>
        <w:numPr>
          <w:numId w:val="1001"/>
          <w:ilvl w:val="0"/>
        </w:numPr>
      </w:pPr>
      <w:r>
        <w:t xml:space="preserve">Maintain applicant tracking system, tracking all appropriate requisition and candidate activity</w:t>
      </w:r>
    </w:p>
    <w:p>
      <w:pPr>
        <w:pStyle w:val="Compact"/>
        <w:numPr>
          <w:numId w:val="1001"/>
          <w:ilvl w:val="0"/>
        </w:numPr>
      </w:pPr>
      <w:r>
        <w:t xml:space="preserve">Promote CIEE’s culture and values and help ensure a positive candidate experience</w:t>
      </w:r>
    </w:p>
    <w:p>
      <w:pPr>
        <w:pStyle w:val="Compact"/>
        <w:numPr>
          <w:numId w:val="1001"/>
          <w:ilvl w:val="0"/>
        </w:numPr>
      </w:pPr>
      <w:r>
        <w:t xml:space="preserve">Process travel reimbursements for non-local candidates</w:t>
      </w:r>
    </w:p>
    <w:p>
      <w:pPr>
        <w:pStyle w:val="Compact"/>
        <w:numPr>
          <w:numId w:val="1001"/>
          <w:ilvl w:val="0"/>
        </w:numPr>
      </w:pPr>
      <w:r>
        <w:t xml:space="preserve">Lead debrief meetings with interviewers and provide guidance on selection criteria and decision</w:t>
      </w:r>
    </w:p>
    <w:p>
      <w:pPr>
        <w:pStyle w:val="Compact"/>
        <w:numPr>
          <w:numId w:val="1001"/>
          <w:ilvl w:val="0"/>
        </w:numPr>
      </w:pPr>
      <w:r>
        <w:t xml:space="preserve">Provide guidance to managers to help ensure constructive feedback is provided to unsuccessful internal candidates</w:t>
      </w:r>
    </w:p>
    <w:p>
      <w:pPr>
        <w:pStyle w:val="Compact"/>
        <w:numPr>
          <w:numId w:val="1001"/>
          <w:ilvl w:val="0"/>
        </w:numPr>
      </w:pPr>
      <w:r>
        <w:t xml:space="preserve">Assist hiring managers in ensuring accurate and legally compliant job descriptions</w:t>
      </w:r>
    </w:p>
    <w:p>
      <w:pPr>
        <w:pStyle w:val="Compact"/>
        <w:numPr>
          <w:numId w:val="1001"/>
          <w:ilvl w:val="0"/>
        </w:numPr>
      </w:pPr>
      <w:r>
        <w:t xml:space="preserve">Maintain job description repository in SharePoint</w:t>
      </w:r>
    </w:p>
    <w:p>
      <w:pPr>
        <w:pStyle w:val="Compact"/>
        <w:numPr>
          <w:numId w:val="1001"/>
          <w:ilvl w:val="0"/>
        </w:numPr>
      </w:pPr>
      <w:r>
        <w:t xml:space="preserve">Run reports from applicant tracking system and leverage data to make informed recommendations on effective recruiting sources, time to fill and other key metrics</w:t>
      </w:r>
    </w:p>
    <w:p>
      <w:pPr>
        <w:pStyle w:val="Compact"/>
        <w:numPr>
          <w:numId w:val="1001"/>
          <w:ilvl w:val="0"/>
        </w:numPr>
      </w:pPr>
      <w:r>
        <w:t xml:space="preserve">Advise managers on salary offers based on internal and external equity</w:t>
      </w:r>
    </w:p>
    <w:p>
      <w:pPr>
        <w:pStyle w:val="Heading2"/>
      </w:pPr>
      <w:bookmarkStart w:id="23" w:name="qualifications-for-talent-acquisition-specialist"/>
      <w:r>
        <w:t xml:space="preserve">Qualifications for talent acquisition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in a fast-paced environment and to fulfill commitments while under deadlines</w:t>
      </w:r>
    </w:p>
    <w:p>
      <w:pPr>
        <w:pStyle w:val="Compact"/>
        <w:numPr>
          <w:numId w:val="1002"/>
          <w:ilvl w:val="0"/>
        </w:numPr>
      </w:pPr>
      <w:r>
        <w:t xml:space="preserve">Self-starter with good organizational, time management and analytical skills</w:t>
      </w:r>
    </w:p>
    <w:p>
      <w:pPr>
        <w:pStyle w:val="Compact"/>
        <w:numPr>
          <w:numId w:val="1002"/>
          <w:ilvl w:val="0"/>
        </w:numPr>
      </w:pPr>
      <w:r>
        <w:t xml:space="preserve">Willing to work outside normal business hours if necessary and/or travel for job fairs, conferences, on an occasional basis (less than 10%)</w:t>
      </w:r>
    </w:p>
    <w:p>
      <w:pPr>
        <w:pStyle w:val="Compact"/>
        <w:numPr>
          <w:numId w:val="1002"/>
          <w:ilvl w:val="0"/>
        </w:numPr>
      </w:pPr>
      <w:r>
        <w:t xml:space="preserve">3 to 5 years’ experience with full life-cycle recruiting including job brief, developing sourcing/marketing plan, candidate outreach and development, offer and close</w:t>
      </w:r>
    </w:p>
    <w:p>
      <w:pPr>
        <w:pStyle w:val="Compact"/>
        <w:numPr>
          <w:numId w:val="1002"/>
          <w:ilvl w:val="0"/>
        </w:numPr>
      </w:pPr>
      <w:r>
        <w:t xml:space="preserve">Demonstrated ability to work independently part of a team in a matrixed organization</w:t>
      </w:r>
    </w:p>
    <w:p>
      <w:pPr>
        <w:pStyle w:val="Compact"/>
        <w:numPr>
          <w:numId w:val="1002"/>
          <w:ilvl w:val="0"/>
        </w:numPr>
      </w:pPr>
      <w:r>
        <w:t xml:space="preserve">Supporting a sales team to fill open administrative positions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acquisition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acquisition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2021-10-28T18:39:13Z</dcterms:created>
  <dcterms:modified xsi:type="dcterms:W3CDTF">2021-10-28T18:39:13Z</dcterms:modified>
</cp:coreProperties>
</file>