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https://www.velvetjobs.com/job-descriptions/talent-acquisition-specialist</w:t>
        </w:r>
      </w:hyperlink>
    </w:p>
    <w:p>
      <w:pPr>
        <w:pStyle w:val="Heading1"/>
      </w:pPr>
      <w:bookmarkStart w:id="21" w:name="example-of-talent-acquisition-specialist-job-description"/>
      <w:r>
        <w:t xml:space="preserve">Example of Talent Acquisition Specialist Job Description</w:t>
      </w:r>
      <w:bookmarkEnd w:id="21"/>
    </w:p>
    <w:p>
      <w:pPr>
        <w:pStyle w:val="Compact"/>
      </w:pPr>
      <w:r>
        <w:t xml:space="preserve">Our growing company is looking for a talent acquisition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specialist"/>
      <w:r>
        <w:t xml:space="preserve">Responsibilities for talent acquisition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relationships and consult with hiring, managers and HR Business Partners to understand current and future hiring needs, business dynamics</w:t>
      </w:r>
    </w:p>
    <w:p>
      <w:pPr>
        <w:pStyle w:val="Compact"/>
        <w:numPr>
          <w:numId w:val="1001"/>
          <w:ilvl w:val="0"/>
        </w:numPr>
      </w:pPr>
      <w:r>
        <w:t xml:space="preserve">Source actively for qualified candidates for current and anticipated job openings</w:t>
      </w:r>
    </w:p>
    <w:p>
      <w:pPr>
        <w:pStyle w:val="Compact"/>
        <w:numPr>
          <w:numId w:val="1001"/>
          <w:ilvl w:val="0"/>
        </w:numPr>
      </w:pPr>
      <w:r>
        <w:t xml:space="preserve">Prepare and place job advertising with various media</w:t>
      </w:r>
    </w:p>
    <w:p>
      <w:pPr>
        <w:pStyle w:val="Compact"/>
        <w:numPr>
          <w:numId w:val="1001"/>
          <w:ilvl w:val="0"/>
        </w:numPr>
      </w:pPr>
      <w:r>
        <w:t xml:space="preserve">Build and develop effective referral sources with FRs/staff, develop productive centers of influence (COIs), and develop qualified lead strategies from a variety of sources (i.e., referrals, COIs, advertising, career fairs, social media)</w:t>
      </w:r>
    </w:p>
    <w:p>
      <w:pPr>
        <w:pStyle w:val="Compact"/>
        <w:numPr>
          <w:numId w:val="1001"/>
          <w:ilvl w:val="0"/>
        </w:numPr>
      </w:pPr>
      <w:r>
        <w:t xml:space="preserve">Bachelor’s Degree in Business Administration, Human Resources or similar areas</w:t>
      </w:r>
    </w:p>
    <w:p>
      <w:pPr>
        <w:pStyle w:val="Compact"/>
        <w:numPr>
          <w:numId w:val="1001"/>
          <w:ilvl w:val="0"/>
        </w:numPr>
      </w:pPr>
      <w:r>
        <w:t xml:space="preserve">5 - 7 years of talent acquisition/recruitment experience in a large corporate organization and/or agency experience with 2+ years of recruiting in a engineering domain</w:t>
      </w:r>
    </w:p>
    <w:p>
      <w:pPr>
        <w:pStyle w:val="Compact"/>
        <w:numPr>
          <w:numId w:val="1001"/>
          <w:ilvl w:val="0"/>
        </w:numPr>
      </w:pPr>
      <w:r>
        <w:t xml:space="preserve">Ability to work in a fast paced environment recruiting for professional level and specialists</w:t>
      </w:r>
    </w:p>
    <w:p>
      <w:pPr>
        <w:pStyle w:val="Compact"/>
        <w:numPr>
          <w:numId w:val="1001"/>
          <w:ilvl w:val="0"/>
        </w:numPr>
      </w:pPr>
      <w:r>
        <w:t xml:space="preserve">Ability to establish priorities, manage deadlines, exercise a high degree of professionalism in interactions with all levels of internal clients</w:t>
      </w:r>
    </w:p>
    <w:p>
      <w:pPr>
        <w:pStyle w:val="Compact"/>
        <w:numPr>
          <w:numId w:val="1001"/>
          <w:ilvl w:val="0"/>
        </w:numPr>
      </w:pPr>
      <w:r>
        <w:t xml:space="preserve">Detail oriented, with strong project management skills, and able to coordinate many record keeping activities</w:t>
      </w:r>
    </w:p>
    <w:p>
      <w:pPr>
        <w:pStyle w:val="Compact"/>
        <w:numPr>
          <w:numId w:val="1001"/>
          <w:ilvl w:val="0"/>
        </w:numPr>
      </w:pPr>
      <w:r>
        <w:t xml:space="preserve">Must be able to work in a demanding environment, handling a high requisition load and keeping overall company time to fill low</w:t>
      </w:r>
    </w:p>
    <w:p>
      <w:pPr>
        <w:pStyle w:val="Heading2"/>
      </w:pPr>
      <w:bookmarkStart w:id="23" w:name="qualifications-for-talent-acquisition-specialist"/>
      <w:r>
        <w:t xml:space="preserve">Qualifications for talent acquisition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assess skills and identify viable candidates in an interview</w:t>
      </w:r>
    </w:p>
    <w:p>
      <w:pPr>
        <w:pStyle w:val="Compact"/>
        <w:numPr>
          <w:numId w:val="1002"/>
          <w:ilvl w:val="0"/>
        </w:numPr>
      </w:pPr>
      <w:r>
        <w:t xml:space="preserve">Knowledge of effective interviewing techniques to extract pertinent information</w:t>
      </w:r>
    </w:p>
    <w:p>
      <w:pPr>
        <w:pStyle w:val="Compact"/>
        <w:numPr>
          <w:numId w:val="1002"/>
          <w:ilvl w:val="0"/>
        </w:numPr>
      </w:pPr>
      <w:r>
        <w:t xml:space="preserve">Exercise sound judgment and decision-making abilities</w:t>
      </w:r>
    </w:p>
    <w:p>
      <w:pPr>
        <w:pStyle w:val="Compact"/>
        <w:numPr>
          <w:numId w:val="1002"/>
          <w:ilvl w:val="0"/>
        </w:numPr>
      </w:pPr>
      <w:r>
        <w:t xml:space="preserve">4+ years' experience in Human Resources area and at least 2 years' experience on recruitment</w:t>
      </w:r>
    </w:p>
    <w:p>
      <w:pPr>
        <w:pStyle w:val="Compact"/>
        <w:numPr>
          <w:numId w:val="1002"/>
          <w:ilvl w:val="0"/>
        </w:numPr>
      </w:pPr>
      <w:r>
        <w:t xml:space="preserve">At least 2 years' experience in multinational company</w:t>
      </w:r>
    </w:p>
    <w:p>
      <w:pPr>
        <w:pStyle w:val="Compact"/>
        <w:numPr>
          <w:numId w:val="1002"/>
          <w:ilvl w:val="0"/>
        </w:numPr>
      </w:pPr>
      <w:r>
        <w:t xml:space="preserve">Technology (hardware, software, process, device, design, ) industry knowledge, preferably in semiconductor,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2021-10-28T13:27:53Z</dcterms:created>
  <dcterms:modified xsi:type="dcterms:W3CDTF">2021-10-28T13:27:53Z</dcterms:modified>
</cp:coreProperties>
</file>