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https://www.velvetjobs.com/job-descriptions/talent-acquisition-recruiter</w:t>
        </w:r>
      </w:hyperlink>
    </w:p>
    <w:p>
      <w:pPr>
        <w:pStyle w:val="Heading1"/>
      </w:pPr>
      <w:bookmarkStart w:id="21" w:name="example-of-talent-acquisition-recruiter-job-description"/>
      <w:r>
        <w:t xml:space="preserve">Example of Talent Acquisition Recruiter Job Description</w:t>
      </w:r>
      <w:bookmarkEnd w:id="21"/>
    </w:p>
    <w:p>
      <w:pPr>
        <w:pStyle w:val="Compact"/>
      </w:pPr>
      <w:r>
        <w:t xml:space="preserve">Our innovative and growing company is looking for a talent acquisition recruiter. To join our growing team, please review the list of responsibilities and qualifications.</w:t>
      </w:r>
    </w:p>
    <w:p>
      <w:pPr>
        <w:pStyle w:val="Heading2"/>
      </w:pPr>
      <w:bookmarkStart w:id="22" w:name="responsibilities-for-talent-acquisition-recruiter"/>
      <w:r>
        <w:t xml:space="preserve">Responsibilities for talent acquisition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Recruiting methods may include, but are not limited to, advertising, networking, presence at job fairs, visiting local schools, posting to commercial job sites</w:t>
      </w:r>
    </w:p>
    <w:p>
      <w:pPr>
        <w:pStyle w:val="Compact"/>
        <w:numPr>
          <w:numId w:val="1001"/>
          <w:ilvl w:val="0"/>
        </w:numPr>
      </w:pPr>
      <w:r>
        <w:t xml:space="preserve">Develop and maintain a continually stocked pipeline of quality talent through various methods, including, but not limited to, networking within the community, contacting and/or visiting local schools, meeting with full-time recruitment agencies, attending local job fairs and fostering continued contact with quality candidates who may qualify for future positions with Hilton</w:t>
      </w:r>
    </w:p>
    <w:p>
      <w:pPr>
        <w:pStyle w:val="Compact"/>
        <w:numPr>
          <w:numId w:val="1001"/>
          <w:ilvl w:val="0"/>
        </w:numPr>
      </w:pPr>
      <w:r>
        <w:t xml:space="preserve">Source, recruit, and select candidates adhering to the company recruitment model for all hiring</w:t>
      </w:r>
    </w:p>
    <w:p>
      <w:pPr>
        <w:pStyle w:val="Compact"/>
        <w:numPr>
          <w:numId w:val="1001"/>
          <w:ilvl w:val="0"/>
        </w:numPr>
      </w:pPr>
      <w:r>
        <w:t xml:space="preserve">Screens resumes for minimum qualifications, work history, and skills</w:t>
      </w:r>
    </w:p>
    <w:p>
      <w:pPr>
        <w:pStyle w:val="Compact"/>
        <w:numPr>
          <w:numId w:val="1001"/>
          <w:ilvl w:val="0"/>
        </w:numPr>
      </w:pPr>
      <w:r>
        <w:t xml:space="preserve">Conduct phone interviews &amp; selects candidates for interviews</w:t>
      </w:r>
    </w:p>
    <w:p>
      <w:pPr>
        <w:pStyle w:val="Compact"/>
        <w:numPr>
          <w:numId w:val="1001"/>
          <w:ilvl w:val="0"/>
        </w:numPr>
      </w:pPr>
      <w:r>
        <w:t xml:space="preserve">Facilitates discussion with hiring leadership as to which candidates are the best matches for the position</w:t>
      </w:r>
    </w:p>
    <w:p>
      <w:pPr>
        <w:pStyle w:val="Compact"/>
        <w:numPr>
          <w:numId w:val="1001"/>
          <w:ilvl w:val="0"/>
        </w:numPr>
      </w:pPr>
      <w:r>
        <w:t xml:space="preserve">Handles reference checks and background screening logistics</w:t>
      </w:r>
    </w:p>
    <w:p>
      <w:pPr>
        <w:pStyle w:val="Compact"/>
        <w:numPr>
          <w:numId w:val="1001"/>
          <w:ilvl w:val="0"/>
        </w:numPr>
      </w:pPr>
      <w:r>
        <w:t xml:space="preserve">Responsible for entering applicant data in the in the Applicant Tracking System</w:t>
      </w:r>
    </w:p>
    <w:p>
      <w:pPr>
        <w:pStyle w:val="Compact"/>
        <w:numPr>
          <w:numId w:val="1001"/>
          <w:ilvl w:val="0"/>
        </w:numPr>
      </w:pPr>
      <w:r>
        <w:t xml:space="preserve">Regularly communicates with applicants and notifies each candidate regarding his or her status in the recruitment process and when positions are filled with other candidates</w:t>
      </w:r>
    </w:p>
    <w:p>
      <w:pPr>
        <w:pStyle w:val="Compact"/>
        <w:numPr>
          <w:numId w:val="1001"/>
          <w:ilvl w:val="0"/>
        </w:numPr>
      </w:pPr>
      <w:r>
        <w:t xml:space="preserve">Responsible for all necessary follow up work relating to employment (rejection letters, recruitment files, recruitment expenses)</w:t>
      </w:r>
    </w:p>
    <w:p>
      <w:pPr>
        <w:pStyle w:val="Heading2"/>
      </w:pPr>
      <w:bookmarkStart w:id="23" w:name="qualifications-for-talent-acquisition-recruiter"/>
      <w:r>
        <w:t xml:space="preserve">Qualifications for talent acquisition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coupled with at least 4 years of full life cycle recruitment experience</w:t>
      </w:r>
    </w:p>
    <w:p>
      <w:pPr>
        <w:pStyle w:val="Compact"/>
        <w:numPr>
          <w:numId w:val="1002"/>
          <w:ilvl w:val="0"/>
        </w:numPr>
      </w:pPr>
      <w:r>
        <w:t xml:space="preserve">Influential/persuasive personality</w:t>
      </w:r>
    </w:p>
    <w:p>
      <w:pPr>
        <w:pStyle w:val="Compact"/>
        <w:numPr>
          <w:numId w:val="1002"/>
          <w:ilvl w:val="0"/>
        </w:numPr>
      </w:pPr>
      <w:r>
        <w:t xml:space="preserve">Minimum four (4) years full-cycle recruiting experience</w:t>
      </w:r>
    </w:p>
    <w:p>
      <w:pPr>
        <w:pStyle w:val="Compact"/>
        <w:numPr>
          <w:numId w:val="1002"/>
          <w:ilvl w:val="0"/>
        </w:numPr>
      </w:pPr>
      <w:r>
        <w:t xml:space="preserve">Works effectively as part of a team just independently</w:t>
      </w:r>
    </w:p>
    <w:p>
      <w:pPr>
        <w:pStyle w:val="Compact"/>
        <w:numPr>
          <w:numId w:val="1002"/>
          <w:ilvl w:val="0"/>
        </w:numPr>
      </w:pPr>
      <w:r>
        <w:t xml:space="preserve">Completes various projects related to recruitment</w:t>
      </w:r>
    </w:p>
    <w:p>
      <w:pPr>
        <w:pStyle w:val="Compact"/>
        <w:numPr>
          <w:numId w:val="1002"/>
          <w:ilvl w:val="0"/>
        </w:numPr>
      </w:pPr>
      <w:r>
        <w:t xml:space="preserve">Serve as the Welcoming Committee for new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2021-10-28T12:59:11Z</dcterms:created>
  <dcterms:modified xsi:type="dcterms:W3CDTF">2021-10-28T12:59:11Z</dcterms:modified>
</cp:coreProperties>
</file>