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https://www.velvetjobs.com/job-descriptions/talent-acquisition-partner</w:t>
        </w:r>
      </w:hyperlink>
    </w:p>
    <w:p>
      <w:pPr>
        <w:pStyle w:val="Heading1"/>
      </w:pPr>
      <w:bookmarkStart w:id="21" w:name="example-of-talent-acquisition-partner-job-description"/>
      <w:r>
        <w:t xml:space="preserve">Example of Talent Acquisition Partner Job Description</w:t>
      </w:r>
      <w:bookmarkEnd w:id="21"/>
    </w:p>
    <w:p>
      <w:pPr>
        <w:pStyle w:val="Compact"/>
      </w:pPr>
      <w:r>
        <w:t xml:space="preserve">Our company is searching for experienced candidates for the position of talent acquisition partner.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cquisition-partner"/>
      <w:r>
        <w:t xml:space="preserve">Responsibilities for talent acquisition partner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manage multiple business relationship and interfaces with people from both corporate and field</w:t>
      </w:r>
    </w:p>
    <w:p>
      <w:pPr>
        <w:pStyle w:val="Compact"/>
        <w:numPr>
          <w:numId w:val="1001"/>
          <w:ilvl w:val="0"/>
        </w:numPr>
      </w:pPr>
      <w:r>
        <w:t xml:space="preserve">Participating in recruitment initiatives, projects, project teams including providing input to project priorities, plans, schedules, and budgets</w:t>
      </w:r>
    </w:p>
    <w:p>
      <w:pPr>
        <w:pStyle w:val="Compact"/>
        <w:numPr>
          <w:numId w:val="1001"/>
          <w:ilvl w:val="0"/>
        </w:numPr>
      </w:pPr>
      <w:r>
        <w:t xml:space="preserve">Ability to demonstrate agility and effectively cope with ambiguous scenarios, work in a self-directed environment, grasp new concepts and come up to speed quickly in response to new assignments</w:t>
      </w:r>
    </w:p>
    <w:p>
      <w:pPr>
        <w:pStyle w:val="Compact"/>
        <w:numPr>
          <w:numId w:val="1001"/>
          <w:ilvl w:val="0"/>
        </w:numPr>
      </w:pPr>
      <w:r>
        <w:t xml:space="preserve">Advise/coach line managers on recruitment policies &amp; procedures &amp; best practices</w:t>
      </w:r>
    </w:p>
    <w:p>
      <w:pPr>
        <w:pStyle w:val="Compact"/>
        <w:numPr>
          <w:numId w:val="1001"/>
          <w:ilvl w:val="0"/>
        </w:numPr>
      </w:pPr>
      <w:r>
        <w:t xml:space="preserve">Responsible for creating job requisitions and gaining appropriate approvals to fill positions</w:t>
      </w:r>
    </w:p>
    <w:p>
      <w:pPr>
        <w:pStyle w:val="Compact"/>
        <w:numPr>
          <w:numId w:val="1001"/>
          <w:ilvl w:val="0"/>
        </w:numPr>
      </w:pPr>
      <w:r>
        <w:t xml:space="preserve">Create and execute on leading edge sourcing strategies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identifying, pre-screening, and qualifying candidates for in-person interviews</w:t>
      </w:r>
    </w:p>
    <w:p>
      <w:pPr>
        <w:pStyle w:val="Compact"/>
        <w:numPr>
          <w:numId w:val="1001"/>
          <w:ilvl w:val="0"/>
        </w:numPr>
      </w:pPr>
      <w:r>
        <w:t xml:space="preserve">Utilize and manage the resources necessary to accomplish recruiting goals and objectives including gathering and preparing documentation with regards to all candidate interactions</w:t>
      </w:r>
    </w:p>
    <w:p>
      <w:pPr>
        <w:pStyle w:val="Compact"/>
        <w:numPr>
          <w:numId w:val="1001"/>
          <w:ilvl w:val="0"/>
        </w:numPr>
      </w:pPr>
      <w:r>
        <w:t xml:space="preserve">Maintain applicant tracking database for reporting purposes</w:t>
      </w:r>
    </w:p>
    <w:p>
      <w:pPr>
        <w:pStyle w:val="Compact"/>
        <w:numPr>
          <w:numId w:val="1001"/>
          <w:ilvl w:val="0"/>
        </w:numPr>
      </w:pPr>
      <w:r>
        <w:t xml:space="preserve">Manage the interview process with candidates and hiring managers in accordance with company guidelines in addition to negotiating salaries and presenting job offers to candidates</w:t>
      </w:r>
    </w:p>
    <w:p>
      <w:pPr>
        <w:pStyle w:val="Heading2"/>
      </w:pPr>
      <w:bookmarkStart w:id="23" w:name="qualifications-for-talent-acquisition-partner"/>
      <w:r>
        <w:t xml:space="preserve">Qualifications for talent acquisition partner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Reviews applicants to evaluate if they meet the position requirements</w:t>
      </w:r>
    </w:p>
    <w:p>
      <w:pPr>
        <w:pStyle w:val="Compact"/>
        <w:numPr>
          <w:numId w:val="1002"/>
          <w:ilvl w:val="0"/>
        </w:numPr>
      </w:pPr>
      <w:r>
        <w:t xml:space="preserve">Communicates appropriately to internal candidates</w:t>
      </w:r>
    </w:p>
    <w:p>
      <w:pPr>
        <w:pStyle w:val="Compact"/>
        <w:numPr>
          <w:numId w:val="1002"/>
          <w:ilvl w:val="0"/>
        </w:numPr>
      </w:pPr>
      <w:r>
        <w:t xml:space="preserve">Conducts prescreening interviews</w:t>
      </w:r>
    </w:p>
    <w:p>
      <w:pPr>
        <w:pStyle w:val="Compact"/>
        <w:numPr>
          <w:numId w:val="1002"/>
          <w:ilvl w:val="0"/>
        </w:numPr>
      </w:pPr>
      <w:r>
        <w:t xml:space="preserve">Conducts reference and background checks for potential employees</w:t>
      </w:r>
    </w:p>
    <w:p>
      <w:pPr>
        <w:pStyle w:val="Compact"/>
        <w:numPr>
          <w:numId w:val="1002"/>
          <w:ilvl w:val="0"/>
        </w:numPr>
      </w:pPr>
      <w:r>
        <w:t xml:space="preserve">Writes and forwards rejection letters</w:t>
      </w:r>
    </w:p>
    <w:p>
      <w:pPr>
        <w:pStyle w:val="Compact"/>
        <w:numPr>
          <w:numId w:val="1002"/>
          <w:ilvl w:val="0"/>
        </w:numPr>
      </w:pPr>
      <w:r>
        <w:t xml:space="preserve">Coordinates the interviewing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part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part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2021-10-28T13:14:10Z</dcterms:created>
  <dcterms:modified xsi:type="dcterms:W3CDTF">2021-10-28T13:14:10Z</dcterms:modified>
</cp:coreProperties>
</file>