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https://www.velvetjobs.com/job-descriptions/talent-acquisition-partner</w:t>
        </w:r>
      </w:hyperlink>
    </w:p>
    <w:p>
      <w:pPr>
        <w:pStyle w:val="Heading1"/>
      </w:pPr>
      <w:bookmarkStart w:id="21" w:name="example-of-talent-acquisition-partner-job-description"/>
      <w:r>
        <w:t xml:space="preserve">Example of Talent Acquisition Partner Job Description</w:t>
      </w:r>
      <w:bookmarkEnd w:id="21"/>
    </w:p>
    <w:p>
      <w:pPr>
        <w:pStyle w:val="Compact"/>
      </w:pPr>
      <w:r>
        <w:t xml:space="preserve">Our growing company is hiring for a talent acquisition partner.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cquisition-partner"/>
      <w:r>
        <w:t xml:space="preserve">Responsibilities for talent acquisition partner</w:t>
      </w:r>
      <w:bookmarkEnd w:id="22"/>
    </w:p>
    <w:p>
      <w:pPr>
        <w:pStyle w:val="Compact"/>
        <w:numPr>
          <w:numId w:val="1001"/>
          <w:ilvl w:val="0"/>
        </w:numPr>
      </w:pPr>
      <w:r>
        <w:t xml:space="preserve">Collaborate with business leaders to create and maintain job description repository for current and future positions</w:t>
      </w:r>
    </w:p>
    <w:p>
      <w:pPr>
        <w:pStyle w:val="Compact"/>
        <w:numPr>
          <w:numId w:val="1001"/>
          <w:ilvl w:val="0"/>
        </w:numPr>
      </w:pPr>
      <w:r>
        <w:t xml:space="preserve">Maintain business relationships with hiring managers through continuous written and oral communication to inform managers about candidates in the pipeline and identify hiring needs that are forecasted</w:t>
      </w:r>
    </w:p>
    <w:p>
      <w:pPr>
        <w:pStyle w:val="Compact"/>
        <w:numPr>
          <w:numId w:val="1001"/>
          <w:ilvl w:val="0"/>
        </w:numPr>
      </w:pPr>
      <w:r>
        <w:t xml:space="preserve">Participate in People and Culture and organizational wide process improvement projects as needed</w:t>
      </w:r>
    </w:p>
    <w:p>
      <w:pPr>
        <w:pStyle w:val="Compact"/>
        <w:numPr>
          <w:numId w:val="1001"/>
          <w:ilvl w:val="0"/>
        </w:numPr>
      </w:pPr>
      <w:r>
        <w:t xml:space="preserve">Bachelors degree in business or related field or experience in lieu of degree</w:t>
      </w:r>
    </w:p>
    <w:p>
      <w:pPr>
        <w:pStyle w:val="Compact"/>
        <w:numPr>
          <w:numId w:val="1001"/>
          <w:ilvl w:val="0"/>
        </w:numPr>
      </w:pPr>
      <w:r>
        <w:t xml:space="preserve">Identifying qualified candidates through creative channels User Groups, Network, Conference</w:t>
      </w:r>
    </w:p>
    <w:p>
      <w:pPr>
        <w:pStyle w:val="Compact"/>
        <w:numPr>
          <w:numId w:val="1001"/>
          <w:ilvl w:val="0"/>
        </w:numPr>
      </w:pPr>
      <w:r>
        <w:t xml:space="preserve">Maintains and manages a talent pipeline for current and future talent needs</w:t>
      </w:r>
    </w:p>
    <w:p>
      <w:pPr>
        <w:pStyle w:val="Compact"/>
        <w:numPr>
          <w:numId w:val="1001"/>
          <w:ilvl w:val="0"/>
        </w:numPr>
      </w:pPr>
      <w:r>
        <w:t xml:space="preserve">Influence and drive the implementation of talent acquisition plans and strategies, assuring a qualified, diverse pool of candidates to fill open positions talent gaps identified through the succession planning process</w:t>
      </w:r>
    </w:p>
    <w:p>
      <w:pPr>
        <w:pStyle w:val="Compact"/>
        <w:numPr>
          <w:numId w:val="1001"/>
          <w:ilvl w:val="0"/>
        </w:numPr>
      </w:pPr>
      <w:r>
        <w:t xml:space="preserve">Develop specialized or competitive intelligence and research in regards to talent development or retention</w:t>
      </w:r>
    </w:p>
    <w:p>
      <w:pPr>
        <w:pStyle w:val="Compact"/>
        <w:numPr>
          <w:numId w:val="1001"/>
          <w:ilvl w:val="0"/>
        </w:numPr>
      </w:pPr>
      <w:r>
        <w:t xml:space="preserve">Sources passive candidates through networking (LinkedIn), cold calling, and Internet research</w:t>
      </w:r>
    </w:p>
    <w:p>
      <w:pPr>
        <w:pStyle w:val="Compact"/>
        <w:numPr>
          <w:numId w:val="1001"/>
          <w:ilvl w:val="0"/>
        </w:numPr>
      </w:pPr>
      <w:r>
        <w:t xml:space="preserve">Understand external talent availability and talent challenges that exist in the markets that supply customer organizations</w:t>
      </w:r>
    </w:p>
    <w:p>
      <w:pPr>
        <w:pStyle w:val="Heading2"/>
      </w:pPr>
      <w:bookmarkStart w:id="23" w:name="qualifications-for-talent-acquisition-partner"/>
      <w:r>
        <w:t xml:space="preserve">Qualifications for talent acquisition partner</w:t>
      </w:r>
      <w:bookmarkEnd w:id="23"/>
    </w:p>
    <w:p>
      <w:pPr>
        <w:pStyle w:val="Compact"/>
        <w:numPr>
          <w:numId w:val="1002"/>
          <w:ilvl w:val="0"/>
        </w:numPr>
      </w:pPr>
      <w:r>
        <w:t xml:space="preserve">Ability to participate as a team member and/or promote and develop teamwork</w:t>
      </w:r>
    </w:p>
    <w:p>
      <w:pPr>
        <w:pStyle w:val="Compact"/>
        <w:numPr>
          <w:numId w:val="1002"/>
          <w:ilvl w:val="0"/>
        </w:numPr>
      </w:pPr>
      <w:r>
        <w:t xml:space="preserve">Achieves staffing objectives by attracting, evaluating and recruiting candidates while partnering with the hiring managers and the divisional HR</w:t>
      </w:r>
    </w:p>
    <w:p>
      <w:pPr>
        <w:pStyle w:val="Compact"/>
        <w:numPr>
          <w:numId w:val="1002"/>
          <w:ilvl w:val="0"/>
        </w:numPr>
      </w:pPr>
      <w:r>
        <w:t xml:space="preserve">Strong process oriented mindset</w:t>
      </w:r>
    </w:p>
    <w:p>
      <w:pPr>
        <w:pStyle w:val="Compact"/>
        <w:numPr>
          <w:numId w:val="1002"/>
          <w:ilvl w:val="0"/>
        </w:numPr>
      </w:pPr>
      <w:r>
        <w:t xml:space="preserve">Willingness to develop in the areas of recruitment, HR processes, lean administration, project management</w:t>
      </w:r>
    </w:p>
    <w:p>
      <w:pPr>
        <w:pStyle w:val="Compact"/>
        <w:numPr>
          <w:numId w:val="1002"/>
          <w:ilvl w:val="0"/>
        </w:numPr>
      </w:pPr>
      <w:r>
        <w:t xml:space="preserve">Ability to work effectively in a large multi-national company</w:t>
      </w:r>
    </w:p>
    <w:p>
      <w:pPr>
        <w:pStyle w:val="Compact"/>
        <w:numPr>
          <w:numId w:val="1002"/>
          <w:ilvl w:val="0"/>
        </w:numPr>
      </w:pPr>
      <w:r>
        <w:t xml:space="preserve">Experience in working with SAP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part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part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2021-10-28T12:59:27Z</dcterms:created>
  <dcterms:modified xsi:type="dcterms:W3CDTF">2021-10-28T12:59:27Z</dcterms:modified>
</cp:coreProperties>
</file>