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https://www.velvetjobs.com/job-descriptions/talent-acquisition-associate</w:t>
        </w:r>
      </w:hyperlink>
    </w:p>
    <w:p>
      <w:pPr>
        <w:pStyle w:val="Heading1"/>
      </w:pPr>
      <w:bookmarkStart w:id="21" w:name="example-of-talent-acquisition-associate-job-description"/>
      <w:r>
        <w:t xml:space="preserve">Example of Talent Acquisition Associate Job Description</w:t>
      </w:r>
      <w:bookmarkEnd w:id="21"/>
    </w:p>
    <w:p>
      <w:pPr>
        <w:pStyle w:val="Compact"/>
      </w:pPr>
      <w:r>
        <w:t xml:space="preserve">Our company is growing rapidly and is looking to fill the role of talent acquisition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lent-acquisition-associate"/>
      <w:r>
        <w:t xml:space="preserve">Responsibilities for talent acquisition associate</w:t>
      </w:r>
      <w:bookmarkEnd w:id="22"/>
    </w:p>
    <w:p>
      <w:pPr>
        <w:pStyle w:val="Compact"/>
        <w:numPr>
          <w:numId w:val="1001"/>
          <w:ilvl w:val="0"/>
        </w:numPr>
      </w:pPr>
      <w:r>
        <w:t xml:space="preserve">Enhance and drive visibility of the executive sourcing team’s service offering</w:t>
      </w:r>
    </w:p>
    <w:p>
      <w:pPr>
        <w:pStyle w:val="Compact"/>
        <w:numPr>
          <w:numId w:val="1001"/>
          <w:ilvl w:val="0"/>
        </w:numPr>
      </w:pPr>
      <w:r>
        <w:t xml:space="preserve">Conduct competency based interviews and assessments</w:t>
      </w:r>
    </w:p>
    <w:p>
      <w:pPr>
        <w:pStyle w:val="Compact"/>
        <w:numPr>
          <w:numId w:val="1001"/>
          <w:ilvl w:val="0"/>
        </w:numPr>
      </w:pPr>
      <w:r>
        <w:t xml:space="preserve">Build strong relationships with key stakeholders across retail areas to define and project manage recruitment strategies tailored for each brand</w:t>
      </w:r>
    </w:p>
    <w:p>
      <w:pPr>
        <w:pStyle w:val="Compact"/>
        <w:numPr>
          <w:numId w:val="1001"/>
          <w:ilvl w:val="0"/>
        </w:numPr>
      </w:pPr>
      <w:r>
        <w:t xml:space="preserve">Project manage new store openings</w:t>
      </w:r>
    </w:p>
    <w:p>
      <w:pPr>
        <w:pStyle w:val="Compact"/>
        <w:numPr>
          <w:numId w:val="1001"/>
          <w:ilvl w:val="0"/>
        </w:numPr>
      </w:pPr>
      <w:r>
        <w:t xml:space="preserve">Manage the careers sites for Alexander McQueen, Christopher Kane, Stella McCartney and other Kering Luxury Brands where necessary, and post positions to appropriate internet sources</w:t>
      </w:r>
    </w:p>
    <w:p>
      <w:pPr>
        <w:pStyle w:val="Compact"/>
        <w:numPr>
          <w:numId w:val="1001"/>
          <w:ilvl w:val="0"/>
        </w:numPr>
      </w:pPr>
      <w:r>
        <w:t xml:space="preserve">Build strong relationships with schools and universities</w:t>
      </w:r>
    </w:p>
    <w:p>
      <w:pPr>
        <w:pStyle w:val="Compact"/>
        <w:numPr>
          <w:numId w:val="1001"/>
          <w:ilvl w:val="0"/>
        </w:numPr>
      </w:pPr>
      <w:r>
        <w:t xml:space="preserve">Potential travel for business need</w:t>
      </w:r>
    </w:p>
    <w:p>
      <w:pPr>
        <w:pStyle w:val="Compact"/>
        <w:numPr>
          <w:numId w:val="1001"/>
          <w:ilvl w:val="0"/>
        </w:numPr>
      </w:pPr>
      <w:r>
        <w:t xml:space="preserve">Develop and implement specific sourcing strategies and tactical plans in partnership with the team to obtain the best talent for corporate positions</w:t>
      </w:r>
    </w:p>
    <w:p>
      <w:pPr>
        <w:pStyle w:val="Compact"/>
        <w:numPr>
          <w:numId w:val="1001"/>
          <w:ilvl w:val="0"/>
        </w:numPr>
      </w:pPr>
      <w:r>
        <w:t xml:space="preserve">Attend strategy and planning meetings with the Hiring Manager and recommend strategies to find the appropriate talent for the searches</w:t>
      </w:r>
    </w:p>
    <w:p>
      <w:pPr>
        <w:pStyle w:val="Compact"/>
        <w:numPr>
          <w:numId w:val="1001"/>
          <w:ilvl w:val="0"/>
        </w:numPr>
      </w:pPr>
      <w:r>
        <w:t xml:space="preserve">Cultivate appropriate strategy proactively to generate talent pipelines for open roles by contacting candidates to determining interest</w:t>
      </w:r>
    </w:p>
    <w:p>
      <w:pPr>
        <w:pStyle w:val="Heading2"/>
      </w:pPr>
      <w:bookmarkStart w:id="23" w:name="qualifications-for-talent-acquisition-associate"/>
      <w:r>
        <w:t xml:space="preserve">Qualifications for talent acquisition associate</w:t>
      </w:r>
      <w:bookmarkEnd w:id="23"/>
    </w:p>
    <w:p>
      <w:pPr>
        <w:pStyle w:val="Compact"/>
        <w:numPr>
          <w:numId w:val="1002"/>
          <w:ilvl w:val="0"/>
        </w:numPr>
      </w:pPr>
      <w:r>
        <w:t xml:space="preserve">Minimum 1-2 years Human Resources or Talent Acquisition related support experience</w:t>
      </w:r>
    </w:p>
    <w:p>
      <w:pPr>
        <w:pStyle w:val="Compact"/>
        <w:numPr>
          <w:numId w:val="1002"/>
          <w:ilvl w:val="0"/>
        </w:numPr>
      </w:pPr>
      <w:r>
        <w:t xml:space="preserve">Resourcing or researching experience is a plus</w:t>
      </w:r>
    </w:p>
    <w:p>
      <w:pPr>
        <w:pStyle w:val="Compact"/>
        <w:numPr>
          <w:numId w:val="1002"/>
          <w:ilvl w:val="0"/>
        </w:numPr>
      </w:pPr>
      <w:r>
        <w:t xml:space="preserve">Must possess a high degree of initiative, attention to detail, professionalism and self-motivation in accomplishing tasks</w:t>
      </w:r>
    </w:p>
    <w:p>
      <w:pPr>
        <w:pStyle w:val="Compact"/>
        <w:numPr>
          <w:numId w:val="1002"/>
          <w:ilvl w:val="0"/>
        </w:numPr>
      </w:pPr>
      <w:r>
        <w:t xml:space="preserve">Ideally a minimum of three+ years in research/sourcing role</w:t>
      </w:r>
    </w:p>
    <w:p>
      <w:pPr>
        <w:pStyle w:val="Compact"/>
        <w:numPr>
          <w:numId w:val="1002"/>
          <w:ilvl w:val="0"/>
        </w:numPr>
      </w:pPr>
      <w:r>
        <w:t xml:space="preserve">10 years experience operating in a full-cycle talent acquisition role interfacing with senior leaders impactfully and delivering to a complex matrix organization, evolving when necessary</w:t>
      </w:r>
    </w:p>
    <w:p>
      <w:pPr>
        <w:pStyle w:val="Compact"/>
        <w:numPr>
          <w:numId w:val="1002"/>
          <w:ilvl w:val="0"/>
        </w:numPr>
      </w:pPr>
      <w:r>
        <w:t xml:space="preserve">Must have experience in media or entertainment marketing in a fast moving environment to be considered for this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acquisition-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acquisition-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2021-10-28T12:58:03Z</dcterms:created>
  <dcterms:modified xsi:type="dcterms:W3CDTF">2021-10-28T12:58:03Z</dcterms:modified>
</cp:coreProperties>
</file>