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https://www.velvetjobs.com/job-descriptions/table-games-supervisor</w:t>
        </w:r>
      </w:hyperlink>
    </w:p>
    <w:p>
      <w:pPr>
        <w:pStyle w:val="Heading1"/>
      </w:pPr>
      <w:bookmarkStart w:id="21" w:name="example-of-table-games-supervisor-job-description"/>
      <w:r>
        <w:t xml:space="preserve">Example of Table Games Supervisor Job Description</w:t>
      </w:r>
      <w:bookmarkEnd w:id="21"/>
    </w:p>
    <w:p>
      <w:pPr>
        <w:pStyle w:val="Compact"/>
      </w:pPr>
      <w:r>
        <w:t xml:space="preserve">Our company is hiring for a table games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ble-games-supervisor"/>
      <w:r>
        <w:t xml:space="preserve">Responsibilities for table games supervisor</w:t>
      </w:r>
      <w:bookmarkEnd w:id="22"/>
    </w:p>
    <w:p>
      <w:pPr>
        <w:pStyle w:val="Compact"/>
        <w:numPr>
          <w:numId w:val="1001"/>
          <w:ilvl w:val="0"/>
        </w:numPr>
      </w:pPr>
      <w:r>
        <w:t xml:space="preserve">Assist in maintaining a spotless environment by disposing of any items left behind by guests in addition to cleaning ashtrays and preparing trash for removal from the pit</w:t>
      </w:r>
    </w:p>
    <w:p>
      <w:pPr>
        <w:pStyle w:val="Compact"/>
        <w:numPr>
          <w:numId w:val="1001"/>
          <w:ilvl w:val="0"/>
        </w:numPr>
      </w:pPr>
      <w:r>
        <w:t xml:space="preserve">Prepare and administer disciplinary action as necessary</w:t>
      </w:r>
    </w:p>
    <w:p>
      <w:pPr>
        <w:pStyle w:val="Compact"/>
        <w:numPr>
          <w:numId w:val="1001"/>
          <w:ilvl w:val="0"/>
        </w:numPr>
      </w:pPr>
      <w:r>
        <w:t xml:space="preserve">Participate in interviewing, hiring, developing, counseling, and terminating department staff</w:t>
      </w:r>
    </w:p>
    <w:p>
      <w:pPr>
        <w:pStyle w:val="Compact"/>
        <w:numPr>
          <w:numId w:val="1001"/>
          <w:ilvl w:val="0"/>
        </w:numPr>
      </w:pPr>
      <w:r>
        <w:t xml:space="preserve">Write and deliver thorough performance reviews for team members</w:t>
      </w:r>
    </w:p>
    <w:p>
      <w:pPr>
        <w:pStyle w:val="Compact"/>
        <w:numPr>
          <w:numId w:val="1001"/>
          <w:ilvl w:val="0"/>
        </w:numPr>
      </w:pPr>
      <w:r>
        <w:t xml:space="preserve">Develop personnel while ensuring an adequate level of labor is used to perform to the required level of service</w:t>
      </w:r>
    </w:p>
    <w:p>
      <w:pPr>
        <w:pStyle w:val="Compact"/>
        <w:numPr>
          <w:numId w:val="1001"/>
          <w:ilvl w:val="0"/>
        </w:numPr>
      </w:pPr>
      <w:r>
        <w:t xml:space="preserve">Analyze guests’ play to monitor for cheating scams, advantage play, card counters, and unusual or suspicious variations in play</w:t>
      </w:r>
    </w:p>
    <w:p>
      <w:pPr>
        <w:pStyle w:val="Compact"/>
        <w:numPr>
          <w:numId w:val="1001"/>
          <w:ilvl w:val="0"/>
        </w:numPr>
      </w:pPr>
      <w:r>
        <w:t xml:space="preserve">Monitor game activity at all times</w:t>
      </w:r>
    </w:p>
    <w:p>
      <w:pPr>
        <w:pStyle w:val="Compact"/>
        <w:numPr>
          <w:numId w:val="1001"/>
          <w:ilvl w:val="0"/>
        </w:numPr>
      </w:pPr>
      <w:r>
        <w:t xml:space="preserve">Manage administration of table fills and credits, player ratings, and rundowns</w:t>
      </w:r>
    </w:p>
    <w:p>
      <w:pPr>
        <w:pStyle w:val="Compact"/>
        <w:numPr>
          <w:numId w:val="1001"/>
          <w:ilvl w:val="0"/>
        </w:numPr>
      </w:pPr>
      <w:r>
        <w:t xml:space="preserve">Resolve issues, disputes, and correct errors as needed</w:t>
      </w:r>
    </w:p>
    <w:p>
      <w:pPr>
        <w:pStyle w:val="Compact"/>
        <w:numPr>
          <w:numId w:val="1001"/>
          <w:ilvl w:val="0"/>
        </w:numPr>
      </w:pPr>
      <w:r>
        <w:t xml:space="preserve">Ensure that winning bets are accurately and promptly paid and correct any dealer errors as required</w:t>
      </w:r>
    </w:p>
    <w:p>
      <w:pPr>
        <w:pStyle w:val="Heading2"/>
      </w:pPr>
      <w:bookmarkStart w:id="23" w:name="qualifications-for-table-games-supervisor"/>
      <w:r>
        <w:t xml:space="preserve">Qualifications for table games supervisor</w:t>
      </w:r>
      <w:bookmarkEnd w:id="23"/>
    </w:p>
    <w:p>
      <w:pPr>
        <w:pStyle w:val="Compact"/>
        <w:numPr>
          <w:numId w:val="1002"/>
          <w:ilvl w:val="0"/>
        </w:numPr>
      </w:pPr>
      <w:r>
        <w:t xml:space="preserve">Previous casino supervisory experience preferred</w:t>
      </w:r>
    </w:p>
    <w:p>
      <w:pPr>
        <w:pStyle w:val="Compact"/>
        <w:numPr>
          <w:numId w:val="1002"/>
          <w:ilvl w:val="0"/>
        </w:numPr>
      </w:pPr>
      <w:r>
        <w:t xml:space="preserve">While performing the duties of this job, the cast member is regularly required to stand or walk, and talk or hear</w:t>
      </w:r>
    </w:p>
    <w:p>
      <w:pPr>
        <w:pStyle w:val="Compact"/>
        <w:numPr>
          <w:numId w:val="1002"/>
          <w:ilvl w:val="0"/>
        </w:numPr>
      </w:pPr>
      <w:r>
        <w:t xml:space="preserve">While performing the duties of this job, the cast member is regularly exposed to fumes or airborne particles</w:t>
      </w:r>
    </w:p>
    <w:p>
      <w:pPr>
        <w:pStyle w:val="Compact"/>
        <w:numPr>
          <w:numId w:val="1002"/>
          <w:ilvl w:val="0"/>
        </w:numPr>
      </w:pPr>
      <w:r>
        <w:t xml:space="preserve">Two years table games experience</w:t>
      </w:r>
    </w:p>
    <w:p>
      <w:pPr>
        <w:pStyle w:val="Compact"/>
        <w:numPr>
          <w:numId w:val="1002"/>
          <w:ilvl w:val="0"/>
        </w:numPr>
      </w:pPr>
      <w:r>
        <w:t xml:space="preserve">Must demonstrate the ability to operate at a proficient level within 90 days of new hire or promotion</w:t>
      </w:r>
    </w:p>
    <w:p>
      <w:pPr>
        <w:pStyle w:val="Compact"/>
        <w:numPr>
          <w:numId w:val="1002"/>
          <w:ilvl w:val="0"/>
        </w:numPr>
      </w:pPr>
      <w:r>
        <w:t xml:space="preserve">Must have be proficient in computer knowledge to include keyboarding skills, all Microsoft Office applications, email usage, and database, spreadsheets, and word processing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ble-game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ble-game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2021-10-28T18:30:49Z</dcterms:created>
  <dcterms:modified xsi:type="dcterms:W3CDTF">2021-10-28T18:30:49Z</dcterms:modified>
</cp:coreProperties>
</file>