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https://www.velvetjobs.com/job-descriptions/systems-manager</w:t>
        </w:r>
      </w:hyperlink>
    </w:p>
    <w:p>
      <w:pPr>
        <w:pStyle w:val="Heading1"/>
      </w:pPr>
      <w:bookmarkStart w:id="21" w:name="example-of-systems-manager-job-description"/>
      <w:r>
        <w:t xml:space="preserve">Example of Systems Manager Job Description</w:t>
      </w:r>
      <w:bookmarkEnd w:id="21"/>
    </w:p>
    <w:p>
      <w:pPr>
        <w:pStyle w:val="Compact"/>
      </w:pPr>
      <w:r>
        <w:t xml:space="preserve">Our innovative and growing company is looking for a systems manager. If you are looking for an exciting place to work, please take a look at the list of qualifications below.</w:t>
      </w:r>
    </w:p>
    <w:p>
      <w:pPr>
        <w:pStyle w:val="Heading2"/>
      </w:pPr>
      <w:bookmarkStart w:id="22" w:name="responsibilities-for-systems-manager"/>
      <w:r>
        <w:t xml:space="preserve">Responsibilities for systems manager</w:t>
      </w:r>
      <w:bookmarkEnd w:id="22"/>
    </w:p>
    <w:p>
      <w:pPr>
        <w:pStyle w:val="Compact"/>
        <w:numPr>
          <w:numId w:val="1001"/>
          <w:ilvl w:val="0"/>
        </w:numPr>
      </w:pPr>
      <w:r>
        <w:t xml:space="preserve">Primary point of contact for financial systems support</w:t>
      </w:r>
    </w:p>
    <w:p>
      <w:pPr>
        <w:pStyle w:val="Compact"/>
        <w:numPr>
          <w:numId w:val="1001"/>
          <w:ilvl w:val="0"/>
        </w:numPr>
      </w:pPr>
      <w:r>
        <w:t xml:space="preserve">Oversees and may participate in the development of maintenance, configuration, and administration of infrastructure systems</w:t>
      </w:r>
    </w:p>
    <w:p>
      <w:pPr>
        <w:pStyle w:val="Compact"/>
        <w:numPr>
          <w:numId w:val="1001"/>
          <w:ilvl w:val="0"/>
        </w:numPr>
      </w:pPr>
      <w:r>
        <w:t xml:space="preserve">Responsible for overseeing and leading work systems, procedures, and policies that enable and encourage the optimal performance of people and other resources within the quality assurance team</w:t>
      </w:r>
    </w:p>
    <w:p>
      <w:pPr>
        <w:pStyle w:val="Compact"/>
        <w:numPr>
          <w:numId w:val="1001"/>
          <w:ilvl w:val="0"/>
        </w:numPr>
      </w:pPr>
      <w:r>
        <w:t xml:space="preserve">Lead and enhance system training programs and conduct training sessions to global business users</w:t>
      </w:r>
    </w:p>
    <w:p>
      <w:pPr>
        <w:pStyle w:val="Compact"/>
        <w:numPr>
          <w:numId w:val="1001"/>
          <w:ilvl w:val="0"/>
        </w:numPr>
      </w:pPr>
      <w:r>
        <w:t xml:space="preserve">Support Catalyst business systems requirements</w:t>
      </w:r>
    </w:p>
    <w:p>
      <w:pPr>
        <w:pStyle w:val="Compact"/>
        <w:numPr>
          <w:numId w:val="1001"/>
          <w:ilvl w:val="0"/>
        </w:numPr>
      </w:pPr>
      <w:r>
        <w:t xml:space="preserve">Develops and delivers presentations to gain feedback, support, and approval</w:t>
      </w:r>
    </w:p>
    <w:p>
      <w:pPr>
        <w:pStyle w:val="Compact"/>
        <w:numPr>
          <w:numId w:val="1001"/>
          <w:ilvl w:val="0"/>
        </w:numPr>
      </w:pPr>
      <w:r>
        <w:t xml:space="preserve">Conducts status meetings to provide updates and to share information</w:t>
      </w:r>
    </w:p>
    <w:p>
      <w:pPr>
        <w:pStyle w:val="Compact"/>
        <w:numPr>
          <w:numId w:val="1001"/>
          <w:ilvl w:val="0"/>
        </w:numPr>
      </w:pPr>
      <w:r>
        <w:t xml:space="preserve">Develop and deliver a change plan for the relevant business areas and take overall responsibility for ensuring that plan is delivered to an appropriate standard of quality and to the timeframes agreed with the business</w:t>
      </w:r>
    </w:p>
    <w:p>
      <w:pPr>
        <w:pStyle w:val="Compact"/>
        <w:numPr>
          <w:numId w:val="1001"/>
          <w:ilvl w:val="0"/>
        </w:numPr>
      </w:pPr>
      <w:r>
        <w:t xml:space="preserve">The delivery and operation of technology platforms and applications to support the licensee business and their overall governance and compliance with policies</w:t>
      </w:r>
    </w:p>
    <w:p>
      <w:pPr>
        <w:pStyle w:val="Compact"/>
        <w:numPr>
          <w:numId w:val="1001"/>
          <w:ilvl w:val="0"/>
        </w:numPr>
      </w:pPr>
      <w:r>
        <w:t xml:space="preserve">Management of third party suppliers in the provision and support of these platforms</w:t>
      </w:r>
    </w:p>
    <w:p>
      <w:pPr>
        <w:pStyle w:val="Heading2"/>
      </w:pPr>
      <w:bookmarkStart w:id="23" w:name="qualifications-for-systems-manager"/>
      <w:r>
        <w:t xml:space="preserve">Qualifications for systems manager</w:t>
      </w:r>
      <w:bookmarkEnd w:id="23"/>
    </w:p>
    <w:p>
      <w:pPr>
        <w:pStyle w:val="Compact"/>
        <w:numPr>
          <w:numId w:val="1002"/>
          <w:ilvl w:val="0"/>
        </w:numPr>
      </w:pPr>
      <w:r>
        <w:t xml:space="preserve">Proven experience providing high quality and professional/personable customer service skills</w:t>
      </w:r>
    </w:p>
    <w:p>
      <w:pPr>
        <w:pStyle w:val="Compact"/>
        <w:numPr>
          <w:numId w:val="1002"/>
          <w:ilvl w:val="0"/>
        </w:numPr>
      </w:pPr>
      <w:r>
        <w:t xml:space="preserve">Implementing and maintaining security controls</w:t>
      </w:r>
    </w:p>
    <w:p>
      <w:pPr>
        <w:pStyle w:val="Compact"/>
        <w:numPr>
          <w:numId w:val="1002"/>
          <w:ilvl w:val="0"/>
        </w:numPr>
      </w:pPr>
      <w:r>
        <w:t xml:space="preserve">Comfortable to work in a matrix management team– lead by influence</w:t>
      </w:r>
    </w:p>
    <w:p>
      <w:pPr>
        <w:pStyle w:val="Compact"/>
        <w:numPr>
          <w:numId w:val="1002"/>
          <w:ilvl w:val="0"/>
        </w:numPr>
      </w:pPr>
      <w:r>
        <w:t xml:space="preserve">Strategic Thinker and good analytical skills</w:t>
      </w:r>
    </w:p>
    <w:p>
      <w:pPr>
        <w:pStyle w:val="Compact"/>
        <w:numPr>
          <w:numId w:val="1002"/>
          <w:ilvl w:val="0"/>
        </w:numPr>
      </w:pPr>
      <w:r>
        <w:t xml:space="preserve">Knowledge of POS and Payment solutions along with industry related experience in an acquiring business will be an asset</w:t>
      </w:r>
    </w:p>
    <w:p>
      <w:pPr>
        <w:pStyle w:val="Compact"/>
        <w:numPr>
          <w:numId w:val="1002"/>
          <w:ilvl w:val="0"/>
        </w:numPr>
      </w:pPr>
      <w:r>
        <w:t xml:space="preserve">Project management experience with proven ability to establish priorities and contribute to the success of large infrastructure projects/releases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2021-10-28T13:28:41Z</dcterms:created>
  <dcterms:modified xsi:type="dcterms:W3CDTF">2021-10-28T13:28:41Z</dcterms:modified>
</cp:coreProperties>
</file>