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https://www.velvetjobs.com/job-descriptions/systems-engineering</w:t>
        </w:r>
      </w:hyperlink>
    </w:p>
    <w:p>
      <w:pPr>
        <w:pStyle w:val="Heading1"/>
      </w:pPr>
      <w:bookmarkStart w:id="21" w:name="example-of-systems-engineering-job-description"/>
      <w:r>
        <w:t xml:space="preserve">Example of Systems Engineering Job Description</w:t>
      </w:r>
      <w:bookmarkEnd w:id="21"/>
    </w:p>
    <w:p>
      <w:pPr>
        <w:pStyle w:val="Compact"/>
      </w:pPr>
      <w:r>
        <w:t xml:space="preserve">Our growing company is looking to fill the role of systems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s-engineering"/>
      <w:r>
        <w:t xml:space="preserve">Responsibilities for systems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and perform diagnosis and repair of broadcast equipment - including computerized information technology systems and networking/operating systems (all proprietary systems included)</w:t>
      </w:r>
    </w:p>
    <w:p>
      <w:pPr>
        <w:pStyle w:val="Compact"/>
        <w:numPr>
          <w:numId w:val="1001"/>
          <w:ilvl w:val="0"/>
        </w:numPr>
      </w:pPr>
      <w:r>
        <w:t xml:space="preserve">Manage Systems Engineers in the performance of assigned duties including communicating and monitoring standards of performance - Implements and monitors work plans to achieve goals and objectives</w:t>
      </w:r>
    </w:p>
    <w:p>
      <w:pPr>
        <w:pStyle w:val="Compact"/>
        <w:numPr>
          <w:numId w:val="1001"/>
          <w:ilvl w:val="0"/>
        </w:numPr>
      </w:pPr>
      <w:r>
        <w:t xml:space="preserve">Perform/Supervise equipment and system upgrades, installations and/or modifications , work with vendors, service providers and customers regarding outages and problems</w:t>
      </w:r>
    </w:p>
    <w:p>
      <w:pPr>
        <w:pStyle w:val="Compact"/>
        <w:numPr>
          <w:numId w:val="1001"/>
          <w:ilvl w:val="0"/>
        </w:numPr>
      </w:pPr>
      <w:r>
        <w:t xml:space="preserve">Assist in supervisory tasks including performance reviews, coaching, disciplinary actions, and training</w:t>
      </w:r>
    </w:p>
    <w:p>
      <w:pPr>
        <w:pStyle w:val="Compact"/>
        <w:numPr>
          <w:numId w:val="1001"/>
          <w:ilvl w:val="0"/>
        </w:numPr>
      </w:pPr>
      <w:r>
        <w:t xml:space="preserve">Provide design and implementation recommendations to management on new projects and initiatives</w:t>
      </w:r>
    </w:p>
    <w:p>
      <w:pPr>
        <w:pStyle w:val="Compact"/>
        <w:numPr>
          <w:numId w:val="1001"/>
          <w:ilvl w:val="0"/>
        </w:numPr>
      </w:pPr>
      <w:r>
        <w:t xml:space="preserve">Provide recommendations and proposed work plans to management to resolve chronic issues</w:t>
      </w:r>
    </w:p>
    <w:p>
      <w:pPr>
        <w:pStyle w:val="Compact"/>
        <w:numPr>
          <w:numId w:val="1001"/>
          <w:ilvl w:val="0"/>
        </w:numPr>
      </w:pPr>
      <w:r>
        <w:t xml:space="preserve">Can direct and/or produce any and all of the non-gameday events (events other than Cavs, Monsters &amp; Gladiators) for Quicken Loans Arena properties on and off-site</w:t>
      </w:r>
    </w:p>
    <w:p>
      <w:pPr>
        <w:pStyle w:val="Compact"/>
        <w:numPr>
          <w:numId w:val="1001"/>
          <w:ilvl w:val="0"/>
        </w:numPr>
      </w:pPr>
      <w:r>
        <w:t xml:space="preserve">Non-gameday events include the MAC tournament, Harlem Globetrotters, Monster Jam, local music events, arena rentals, charity events, on &amp; off-site meetings and many other events</w:t>
      </w:r>
    </w:p>
    <w:p>
      <w:pPr>
        <w:pStyle w:val="Compact"/>
        <w:numPr>
          <w:numId w:val="1001"/>
          <w:ilvl w:val="0"/>
        </w:numPr>
      </w:pPr>
      <w:r>
        <w:t xml:space="preserve">Actively seeks cross-training opportunities to ensure depth at across all properties at the director position</w:t>
      </w:r>
    </w:p>
    <w:p>
      <w:pPr>
        <w:pStyle w:val="Compact"/>
        <w:numPr>
          <w:numId w:val="1001"/>
          <w:ilvl w:val="0"/>
        </w:numPr>
      </w:pPr>
      <w:r>
        <w:t xml:space="preserve">Prioritizes fan-interaction and memorable implementation of in-arena/in-venue moments that take place from the second the doors open, until the last fan has left</w:t>
      </w:r>
    </w:p>
    <w:p>
      <w:pPr>
        <w:pStyle w:val="Heading2"/>
      </w:pPr>
      <w:bookmarkStart w:id="23" w:name="qualifications-for-systems-engineering"/>
      <w:r>
        <w:t xml:space="preserve">Qualifications for systems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User management and data centralization technologies</w:t>
      </w:r>
    </w:p>
    <w:p>
      <w:pPr>
        <w:pStyle w:val="Compact"/>
        <w:numPr>
          <w:numId w:val="1002"/>
          <w:ilvl w:val="0"/>
        </w:numPr>
      </w:pPr>
      <w:r>
        <w:t xml:space="preserve">Workstation security</w:t>
      </w:r>
    </w:p>
    <w:p>
      <w:pPr>
        <w:pStyle w:val="Compact"/>
        <w:numPr>
          <w:numId w:val="1002"/>
          <w:ilvl w:val="0"/>
        </w:numPr>
      </w:pPr>
      <w:r>
        <w:t xml:space="preserve">Windows Remote Computing</w:t>
      </w:r>
    </w:p>
    <w:p>
      <w:pPr>
        <w:pStyle w:val="Compact"/>
        <w:numPr>
          <w:numId w:val="1002"/>
          <w:ilvl w:val="0"/>
        </w:numPr>
      </w:pPr>
      <w:r>
        <w:t xml:space="preserve">Groups, security requirements, default configurations</w:t>
      </w:r>
    </w:p>
    <w:p>
      <w:pPr>
        <w:pStyle w:val="Compact"/>
        <w:numPr>
          <w:numId w:val="1002"/>
          <w:ilvl w:val="0"/>
        </w:numPr>
      </w:pPr>
      <w:r>
        <w:t xml:space="preserve">Blade PC's and Citrix</w:t>
      </w:r>
    </w:p>
    <w:p>
      <w:pPr>
        <w:pStyle w:val="Compact"/>
        <w:numPr>
          <w:numId w:val="1002"/>
          <w:ilvl w:val="0"/>
        </w:numPr>
      </w:pPr>
      <w:r>
        <w:t xml:space="preserve">Industry certification(s) within subject area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2021-10-28T13:02:35Z</dcterms:created>
  <dcterms:modified xsi:type="dcterms:W3CDTF">2021-10-28T13:02:35Z</dcterms:modified>
</cp:coreProperties>
</file>