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https://www.velvetjobs.com/job-descriptions/systems-engineer-mid</w:t>
        </w:r>
      </w:hyperlink>
    </w:p>
    <w:p>
      <w:pPr>
        <w:pStyle w:val="Heading1"/>
      </w:pPr>
      <w:bookmarkStart w:id="21" w:name="example-of-systems-engineer-mid-job-description"/>
      <w:r>
        <w:t xml:space="preserve">Example of Systems Engineer, Mid Job Description</w:t>
      </w:r>
      <w:bookmarkEnd w:id="21"/>
    </w:p>
    <w:p>
      <w:pPr>
        <w:pStyle w:val="Compact"/>
      </w:pPr>
      <w:r>
        <w:t xml:space="preserve">Our company is growing rapidly and is looking to fill the role of systems engineer, mid. If you are looking for an exciting place to work, please take a look at the list of qualifications below.</w:t>
      </w:r>
    </w:p>
    <w:p>
      <w:pPr>
        <w:pStyle w:val="Heading2"/>
      </w:pPr>
      <w:bookmarkStart w:id="22" w:name="responsibilities-for-systems-engineer-mid"/>
      <w:r>
        <w:t xml:space="preserve">Responsibilities for systems engineer, mid</w:t>
      </w:r>
      <w:bookmarkEnd w:id="22"/>
    </w:p>
    <w:p>
      <w:pPr>
        <w:pStyle w:val="Compact"/>
        <w:numPr>
          <w:numId w:val="1001"/>
          <w:ilvl w:val="0"/>
        </w:numPr>
      </w:pPr>
      <w:r>
        <w:t xml:space="preserve">Real-time support to on-going on-orbit GPS Navigation Payload and satellite operations</w:t>
      </w:r>
    </w:p>
    <w:p>
      <w:pPr>
        <w:pStyle w:val="Compact"/>
        <w:numPr>
          <w:numId w:val="1001"/>
          <w:ilvl w:val="0"/>
        </w:numPr>
      </w:pPr>
      <w:r>
        <w:t xml:space="preserve">Investigation and resolution of satellite anomalies</w:t>
      </w:r>
    </w:p>
    <w:p>
      <w:pPr>
        <w:pStyle w:val="Compact"/>
        <w:numPr>
          <w:numId w:val="1001"/>
          <w:ilvl w:val="0"/>
        </w:numPr>
      </w:pPr>
      <w:r>
        <w:t xml:space="preserve">GPS Navigation Payload trending and analysis</w:t>
      </w:r>
    </w:p>
    <w:p>
      <w:pPr>
        <w:pStyle w:val="Compact"/>
        <w:numPr>
          <w:numId w:val="1001"/>
          <w:ilvl w:val="0"/>
        </w:numPr>
      </w:pPr>
      <w:r>
        <w:t xml:space="preserve">GPS Navigation Signal performance analysis through use of internally-developed tools</w:t>
      </w:r>
    </w:p>
    <w:p>
      <w:pPr>
        <w:pStyle w:val="Compact"/>
        <w:numPr>
          <w:numId w:val="1001"/>
          <w:ilvl w:val="0"/>
        </w:numPr>
      </w:pPr>
      <w:r>
        <w:t xml:space="preserve">Development, operation and sustainment of navigation and constellation analysis tools</w:t>
      </w:r>
    </w:p>
    <w:p>
      <w:pPr>
        <w:pStyle w:val="Compact"/>
        <w:numPr>
          <w:numId w:val="1001"/>
          <w:ilvl w:val="0"/>
        </w:numPr>
      </w:pPr>
      <w:r>
        <w:t xml:space="preserve">Customer service and product delivery are key</w:t>
      </w:r>
    </w:p>
    <w:p>
      <w:pPr>
        <w:pStyle w:val="Compact"/>
        <w:numPr>
          <w:numId w:val="1001"/>
          <w:ilvl w:val="0"/>
        </w:numPr>
      </w:pPr>
      <w:r>
        <w:t xml:space="preserve">Validates system-of-systems concepts or system concepts or subsystem concepts by inspection, analysis, test, and demonstration to assure that the system architecture and design concepts satisfy the intent of the customer requirements</w:t>
      </w:r>
    </w:p>
    <w:p>
      <w:pPr>
        <w:pStyle w:val="Compact"/>
        <w:numPr>
          <w:numId w:val="1001"/>
          <w:ilvl w:val="0"/>
        </w:numPr>
      </w:pPr>
      <w:r>
        <w:t xml:space="preserve">Monitors integration and checkout activities, receives and evaluates results of activities, and approves/disapproves each by determining whether results meet the checkout requirements, so that integration activities can proceed</w:t>
      </w:r>
    </w:p>
    <w:p>
      <w:pPr>
        <w:pStyle w:val="Compact"/>
        <w:numPr>
          <w:numId w:val="1001"/>
          <w:ilvl w:val="0"/>
        </w:numPr>
      </w:pPr>
      <w:r>
        <w:t xml:space="preserve">Develops and documents the verification plan based on verification requirements to identify sequence of activities, processes, tools, equipments, facilities, and other resources needed to accomplish requirements verification, to enable initiation of the verification efforts</w:t>
      </w:r>
    </w:p>
    <w:p>
      <w:pPr>
        <w:pStyle w:val="Compact"/>
        <w:numPr>
          <w:numId w:val="1001"/>
          <w:ilvl w:val="0"/>
        </w:numPr>
      </w:pPr>
      <w:r>
        <w:t xml:space="preserve">Develops and documents the integration plan based on the program plan and system architecture to identify sequence of integration and checkout activities, processes, tools, equipments, facilities, and other resources needed to enable initiation of the integration efforts</w:t>
      </w:r>
    </w:p>
    <w:p>
      <w:pPr>
        <w:pStyle w:val="Heading2"/>
      </w:pPr>
      <w:bookmarkStart w:id="23" w:name="qualifications-for-systems-engineer-mid"/>
      <w:r>
        <w:t xml:space="preserve">Qualifications for systems engineer, mid</w:t>
      </w:r>
      <w:bookmarkEnd w:id="23"/>
    </w:p>
    <w:p>
      <w:pPr>
        <w:pStyle w:val="Compact"/>
        <w:numPr>
          <w:numId w:val="1002"/>
          <w:ilvl w:val="0"/>
        </w:numPr>
      </w:pPr>
      <w:r>
        <w:t xml:space="preserve">2+ years of experience with operations-oriented technical expertise or technical expertise in ground systems operations areas</w:t>
      </w:r>
    </w:p>
    <w:p>
      <w:pPr>
        <w:pStyle w:val="Compact"/>
        <w:numPr>
          <w:numId w:val="1002"/>
          <w:ilvl w:val="0"/>
        </w:numPr>
      </w:pPr>
      <w:r>
        <w:t xml:space="preserve">Must possess a CISSP (or associate), CSSLP, or CASP certification</w:t>
      </w:r>
    </w:p>
    <w:p>
      <w:pPr>
        <w:pStyle w:val="Compact"/>
        <w:numPr>
          <w:numId w:val="1002"/>
          <w:ilvl w:val="0"/>
        </w:numPr>
      </w:pPr>
      <w:r>
        <w:t xml:space="preserve">14 years’ experience as a Systems Engineer with large multi-tiered programs</w:t>
      </w:r>
    </w:p>
    <w:p>
      <w:pPr>
        <w:pStyle w:val="Compact"/>
        <w:numPr>
          <w:numId w:val="1002"/>
          <w:ilvl w:val="0"/>
        </w:numPr>
      </w:pPr>
      <w:r>
        <w:t xml:space="preserve">Development of at least 1 security product using IAD security practices</w:t>
      </w:r>
    </w:p>
    <w:p>
      <w:pPr>
        <w:pStyle w:val="Compact"/>
        <w:numPr>
          <w:numId w:val="1002"/>
          <w:ilvl w:val="0"/>
        </w:numPr>
      </w:pPr>
      <w:r>
        <w:t xml:space="preserve">Evaluation of product design to meet Unified INFOSEC Criteria</w:t>
      </w:r>
    </w:p>
    <w:p>
      <w:pPr>
        <w:pStyle w:val="Compact"/>
        <w:numPr>
          <w:numId w:val="1002"/>
          <w:ilvl w:val="0"/>
        </w:numPr>
      </w:pPr>
      <w:r>
        <w:t xml:space="preserve">Matlab and/or C++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engineer-m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engineer-m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2021-10-28T12:57:54Z</dcterms:created>
  <dcterms:modified xsi:type="dcterms:W3CDTF">2021-10-28T12:57:54Z</dcterms:modified>
</cp:coreProperties>
</file>