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https://www.velvetjobs.com/job-descriptions/systems-architect-principal</w:t>
        </w:r>
      </w:hyperlink>
    </w:p>
    <w:p>
      <w:pPr>
        <w:pStyle w:val="Heading1"/>
      </w:pPr>
      <w:bookmarkStart w:id="21" w:name="example-of-systems-architect-principal-job-description"/>
      <w:r>
        <w:t xml:space="preserve">Example of Systems Architect Principal Job Description</w:t>
      </w:r>
      <w:bookmarkEnd w:id="21"/>
    </w:p>
    <w:p>
      <w:pPr>
        <w:pStyle w:val="Compact"/>
      </w:pPr>
      <w:r>
        <w:t xml:space="preserve">Our innovative and growing company is looking to fill the role of systems architect principal.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architect-principal"/>
      <w:r>
        <w:t xml:space="preserve">Responsibilities for systems architect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Brings innovative solutions</w:t>
      </w:r>
    </w:p>
    <w:p>
      <w:pPr>
        <w:pStyle w:val="Compact"/>
        <w:numPr>
          <w:numId w:val="1001"/>
          <w:ilvl w:val="0"/>
        </w:numPr>
      </w:pPr>
      <w:r>
        <w:t xml:space="preserve">Ensure audit criteria are clearly met</w:t>
      </w:r>
    </w:p>
    <w:p>
      <w:pPr>
        <w:pStyle w:val="Compact"/>
        <w:numPr>
          <w:numId w:val="1001"/>
          <w:ilvl w:val="0"/>
        </w:numPr>
      </w:pPr>
      <w:r>
        <w:t xml:space="preserve">Serve as the software architect of the WIC (work intake committee) and review new software applications including open source for cost optimization and scalability</w:t>
      </w:r>
    </w:p>
    <w:p>
      <w:pPr>
        <w:pStyle w:val="Compact"/>
        <w:numPr>
          <w:numId w:val="1001"/>
          <w:ilvl w:val="0"/>
        </w:numPr>
      </w:pPr>
      <w:r>
        <w:t xml:space="preserve">Responsible for the optimization of corporate application technology stack</w:t>
      </w:r>
    </w:p>
    <w:p>
      <w:pPr>
        <w:pStyle w:val="Compact"/>
        <w:numPr>
          <w:numId w:val="1001"/>
          <w:ilvl w:val="0"/>
        </w:numPr>
      </w:pPr>
      <w:r>
        <w:t xml:space="preserve">Research new technologies to provide more efficient and cost optimized solutions</w:t>
      </w:r>
    </w:p>
    <w:p>
      <w:pPr>
        <w:pStyle w:val="Compact"/>
        <w:numPr>
          <w:numId w:val="1001"/>
          <w:ilvl w:val="0"/>
        </w:numPr>
      </w:pPr>
      <w:r>
        <w:t xml:space="preserve">Serve as a leader and mentor for designing, creating, configuring and managing PSJH Master Data Management (MDM) platform and also performing related extraction, transformation and load of data into the platform</w:t>
      </w:r>
    </w:p>
    <w:p>
      <w:pPr>
        <w:pStyle w:val="Compact"/>
        <w:numPr>
          <w:numId w:val="1001"/>
          <w:ilvl w:val="0"/>
        </w:numPr>
      </w:pPr>
      <w:r>
        <w:t xml:space="preserve">Responsible for guiding the organization making sound business decisions related to operations, systems to support Master Data Management initiative</w:t>
      </w:r>
    </w:p>
    <w:p>
      <w:pPr>
        <w:pStyle w:val="Compact"/>
        <w:numPr>
          <w:numId w:val="1001"/>
          <w:ilvl w:val="0"/>
        </w:numPr>
      </w:pPr>
      <w:r>
        <w:t xml:space="preserve">Provide consultation to leadership team, business subject matter experts, and partnering organizations to develop and focus Master Data lifecycle management strategies, data sharing strategies, and analytical or reporting needs</w:t>
      </w:r>
    </w:p>
    <w:p>
      <w:pPr>
        <w:pStyle w:val="Compact"/>
        <w:numPr>
          <w:numId w:val="1001"/>
          <w:ilvl w:val="0"/>
        </w:numPr>
      </w:pPr>
      <w:r>
        <w:t xml:space="preserve">Work with the business and IT in setting and maintaining the evolving MDM best practice across the organization</w:t>
      </w:r>
    </w:p>
    <w:p>
      <w:pPr>
        <w:pStyle w:val="Compact"/>
        <w:numPr>
          <w:numId w:val="1001"/>
          <w:ilvl w:val="0"/>
        </w:numPr>
      </w:pPr>
      <w:r>
        <w:t xml:space="preserve">Develop the BI Data Model &amp; lead the Data Profiling/Data Mapping aspect of the initiative(s)</w:t>
      </w:r>
    </w:p>
    <w:p>
      <w:pPr>
        <w:pStyle w:val="Heading2"/>
      </w:pPr>
      <w:bookmarkStart w:id="23" w:name="qualifications-for-systems-architect-principal"/>
      <w:r>
        <w:t xml:space="preserve">Qualifications for systems architect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automated accessibility testing tools and how to interpret and prioritize results</w:t>
      </w:r>
    </w:p>
    <w:p>
      <w:pPr>
        <w:pStyle w:val="Compact"/>
        <w:numPr>
          <w:numId w:val="1002"/>
          <w:ilvl w:val="0"/>
        </w:numPr>
      </w:pPr>
      <w:r>
        <w:t xml:space="preserve">Require MCSE or equivalent</w:t>
      </w:r>
    </w:p>
    <w:p>
      <w:pPr>
        <w:pStyle w:val="Compact"/>
        <w:numPr>
          <w:numId w:val="1002"/>
          <w:ilvl w:val="0"/>
        </w:numPr>
      </w:pPr>
      <w:r>
        <w:t xml:space="preserve">Desired characteristics are a proactive thinker, technical leader and self-starter, must be able to innovate and think out of the box while collaborating and providing technical oversight to a team of engineers</w:t>
      </w:r>
    </w:p>
    <w:p>
      <w:pPr>
        <w:pStyle w:val="Compact"/>
        <w:numPr>
          <w:numId w:val="1002"/>
          <w:ilvl w:val="0"/>
        </w:numPr>
      </w:pPr>
      <w:r>
        <w:t xml:space="preserve">Advanced experience designing, implementing and managing enterprise solutions using Microsoft, HP and VMWare 5.x and 6.x technologies</w:t>
      </w:r>
    </w:p>
    <w:p>
      <w:pPr>
        <w:pStyle w:val="Compact"/>
        <w:numPr>
          <w:numId w:val="1002"/>
          <w:ilvl w:val="0"/>
        </w:numPr>
      </w:pPr>
      <w:r>
        <w:t xml:space="preserve">Scripting experience preferred (Batch, WMI, VBScript, PowerShell)</w:t>
      </w:r>
    </w:p>
    <w:p>
      <w:pPr>
        <w:pStyle w:val="Compact"/>
        <w:numPr>
          <w:numId w:val="1002"/>
          <w:ilvl w:val="0"/>
        </w:numPr>
      </w:pPr>
      <w:r>
        <w:t xml:space="preserve">Intermediate VMware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rchitect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rchitect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2021-10-28T18:34:35Z</dcterms:created>
  <dcterms:modified xsi:type="dcterms:W3CDTF">2021-10-28T18:34:35Z</dcterms:modified>
</cp:coreProperties>
</file>