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https://www.velvetjobs.com/job-descriptions/systems-administrator-senior</w:t>
        </w:r>
      </w:hyperlink>
    </w:p>
    <w:p>
      <w:pPr>
        <w:pStyle w:val="Heading1"/>
      </w:pPr>
      <w:bookmarkStart w:id="21" w:name="example-of-systems-administrator-senior-job-description"/>
      <w:r>
        <w:t xml:space="preserve">Example of Systems Administrator, Senior Job Description</w:t>
      </w:r>
      <w:bookmarkEnd w:id="21"/>
    </w:p>
    <w:p>
      <w:pPr>
        <w:pStyle w:val="Compact"/>
      </w:pPr>
      <w:r>
        <w:t xml:space="preserve">Our innovative and growing company is looking for a systems administrator, senior. To join our growing team, please review the list of responsibilities and qualifications.</w:t>
      </w:r>
    </w:p>
    <w:p>
      <w:pPr>
        <w:pStyle w:val="Heading2"/>
      </w:pPr>
      <w:bookmarkStart w:id="22" w:name="responsibilities-for-systems-administrator-senior"/>
      <w:r>
        <w:t xml:space="preserve">Responsibilities for systems administrator,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diagnostics as required on System Environments, OPS Daily checks</w:t>
      </w:r>
    </w:p>
    <w:p>
      <w:pPr>
        <w:pStyle w:val="Compact"/>
        <w:numPr>
          <w:numId w:val="1001"/>
          <w:ilvl w:val="0"/>
        </w:numPr>
      </w:pPr>
      <w:r>
        <w:t xml:space="preserve">Provide daily administration and troubleshooting of core banking applications</w:t>
      </w:r>
    </w:p>
    <w:p>
      <w:pPr>
        <w:pStyle w:val="Compact"/>
        <w:numPr>
          <w:numId w:val="1001"/>
          <w:ilvl w:val="0"/>
        </w:numPr>
      </w:pPr>
      <w:r>
        <w:t xml:space="preserve">Serve as part of the Platform Engineering Team in developing and implementing next generation banking systems architecture</w:t>
      </w:r>
    </w:p>
    <w:p>
      <w:pPr>
        <w:pStyle w:val="Compact"/>
        <w:numPr>
          <w:numId w:val="1001"/>
          <w:ilvl w:val="0"/>
        </w:numPr>
      </w:pPr>
      <w:r>
        <w:t xml:space="preserve">Evaluate technology for appropriateness</w:t>
      </w:r>
    </w:p>
    <w:p>
      <w:pPr>
        <w:pStyle w:val="Compact"/>
        <w:numPr>
          <w:numId w:val="1001"/>
          <w:ilvl w:val="0"/>
        </w:numPr>
      </w:pPr>
      <w:r>
        <w:t xml:space="preserve">Hold technical and business related discussions with stakeholders from various parts of the business</w:t>
      </w:r>
    </w:p>
    <w:p>
      <w:pPr>
        <w:pStyle w:val="Compact"/>
        <w:numPr>
          <w:numId w:val="1001"/>
          <w:ilvl w:val="0"/>
        </w:numPr>
      </w:pPr>
      <w:r>
        <w:t xml:space="preserve">Insure accurate and reliable backup of corporate servers and data</w:t>
      </w:r>
    </w:p>
    <w:p>
      <w:pPr>
        <w:pStyle w:val="Compact"/>
        <w:numPr>
          <w:numId w:val="1001"/>
          <w:ilvl w:val="0"/>
        </w:numPr>
      </w:pPr>
      <w:r>
        <w:t xml:space="preserve">System administration of 500+ servers</w:t>
      </w:r>
    </w:p>
    <w:p>
      <w:pPr>
        <w:pStyle w:val="Compact"/>
        <w:numPr>
          <w:numId w:val="1001"/>
          <w:ilvl w:val="0"/>
        </w:numPr>
      </w:pPr>
      <w:r>
        <w:t xml:space="preserve">Assistance in the development of a concept of operation plans (CONOPS) to guide the tactical steps required to provide business continuance, data security, network security and disaster recovery</w:t>
      </w:r>
    </w:p>
    <w:p>
      <w:pPr>
        <w:pStyle w:val="Compact"/>
        <w:numPr>
          <w:numId w:val="1001"/>
          <w:ilvl w:val="0"/>
        </w:numPr>
      </w:pPr>
      <w:r>
        <w:t xml:space="preserve">Maintain application performance and correct latency problems from front, middle and Back End systems</w:t>
      </w:r>
    </w:p>
    <w:p>
      <w:pPr>
        <w:pStyle w:val="Compact"/>
        <w:numPr>
          <w:numId w:val="1001"/>
          <w:ilvl w:val="0"/>
        </w:numPr>
      </w:pPr>
      <w:r>
        <w:t xml:space="preserve">Manage Microsoft Office 365 email in a hybrid Exchange environment</w:t>
      </w:r>
    </w:p>
    <w:p>
      <w:pPr>
        <w:pStyle w:val="Heading2"/>
      </w:pPr>
      <w:bookmarkStart w:id="23" w:name="qualifications-for-systems-administrator-senior"/>
      <w:r>
        <w:t xml:space="preserve">Qualifications for systems administrator,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well independently with minimal supervision and as part of Technology Operation team</w:t>
      </w:r>
    </w:p>
    <w:p>
      <w:pPr>
        <w:pStyle w:val="Compact"/>
        <w:numPr>
          <w:numId w:val="1002"/>
          <w:ilvl w:val="0"/>
        </w:numPr>
      </w:pPr>
      <w:r>
        <w:t xml:space="preserve">Sets goals for own development</w:t>
      </w:r>
    </w:p>
    <w:p>
      <w:pPr>
        <w:pStyle w:val="Compact"/>
        <w:numPr>
          <w:numId w:val="1002"/>
          <w:ilvl w:val="0"/>
        </w:numPr>
      </w:pPr>
      <w:r>
        <w:t xml:space="preserve">Bachelor Degree and 10+ years of experience in a Computer Technology or related technical field are required</w:t>
      </w:r>
    </w:p>
    <w:p>
      <w:pPr>
        <w:pStyle w:val="Compact"/>
        <w:numPr>
          <w:numId w:val="1002"/>
          <w:ilvl w:val="0"/>
        </w:numPr>
      </w:pPr>
      <w:r>
        <w:t xml:space="preserve">Experience integrating products into a complex system</w:t>
      </w:r>
    </w:p>
    <w:p>
      <w:pPr>
        <w:pStyle w:val="Compact"/>
        <w:numPr>
          <w:numId w:val="1002"/>
          <w:ilvl w:val="0"/>
        </w:numPr>
      </w:pPr>
      <w:r>
        <w:t xml:space="preserve">5 years’ experience leading a team of Systems Administrators Provide classified/unclassified Systems Administrations support</w:t>
      </w:r>
    </w:p>
    <w:p>
      <w:pPr>
        <w:pStyle w:val="Compact"/>
        <w:numPr>
          <w:numId w:val="1002"/>
          <w:ilvl w:val="0"/>
        </w:numPr>
      </w:pPr>
      <w:r>
        <w:t xml:space="preserve">Ability to create, manage, and troubleshoot user/computer accounts in Active Directory and Group Policy in an Enterprise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