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https://www.velvetjobs.com/job-descriptions/systems-administrator-information-systems</w:t>
        </w:r>
      </w:hyperlink>
    </w:p>
    <w:p>
      <w:pPr>
        <w:pStyle w:val="Heading1"/>
      </w:pPr>
      <w:bookmarkStart w:id="21" w:name="example-of-systems-administrator-information-systems-job-description"/>
      <w:r>
        <w:t xml:space="preserve">Example of Systems Administrator, Information Systems Job Description</w:t>
      </w:r>
      <w:bookmarkEnd w:id="21"/>
    </w:p>
    <w:p>
      <w:pPr>
        <w:pStyle w:val="Compact"/>
      </w:pPr>
      <w:r>
        <w:t xml:space="preserve">Our company is looking to fill the role of systems administrator, information systems.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ystems-administrator-information-systems"/>
      <w:r>
        <w:t xml:space="preserve">Responsibilities for systems administrator, information systems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Works in conjunction with document coordinators and QA to ensure all changes are captured and validated</w:t>
      </w:r>
    </w:p>
    <w:p>
      <w:pPr>
        <w:pStyle w:val="Compact"/>
        <w:numPr>
          <w:numId w:val="1001"/>
          <w:ilvl w:val="0"/>
        </w:numPr>
      </w:pPr>
      <w:r>
        <w:t xml:space="preserve">Updates and creates product entries as needed</w:t>
      </w:r>
    </w:p>
    <w:p>
      <w:pPr>
        <w:pStyle w:val="Compact"/>
        <w:numPr>
          <w:numId w:val="1001"/>
          <w:ilvl w:val="0"/>
        </w:numPr>
      </w:pPr>
      <w:r>
        <w:t xml:space="preserve">Trains and orients new system users and supports existing users</w:t>
      </w:r>
    </w:p>
    <w:p>
      <w:pPr>
        <w:pStyle w:val="Compact"/>
        <w:numPr>
          <w:numId w:val="1001"/>
          <w:ilvl w:val="0"/>
        </w:numPr>
      </w:pPr>
      <w:r>
        <w:t xml:space="preserve">Drive continuous improvement of metrics and functional excellence supporting the laboratory accreditation</w:t>
      </w:r>
    </w:p>
    <w:p>
      <w:pPr>
        <w:pStyle w:val="Compact"/>
        <w:numPr>
          <w:numId w:val="1001"/>
          <w:ilvl w:val="0"/>
        </w:numPr>
      </w:pPr>
      <w:r>
        <w:t xml:space="preserve">Develops and maintains training modules for training LIMS users</w:t>
      </w:r>
    </w:p>
    <w:p>
      <w:pPr>
        <w:pStyle w:val="Compact"/>
        <w:numPr>
          <w:numId w:val="1001"/>
          <w:ilvl w:val="0"/>
        </w:numPr>
      </w:pPr>
      <w:r>
        <w:t xml:space="preserve">Responsible to AVP Supply Chain Management for effective and efficient operation of the Supply Chain Information Systems</w:t>
      </w:r>
    </w:p>
    <w:p>
      <w:pPr>
        <w:pStyle w:val="Compact"/>
        <w:numPr>
          <w:numId w:val="1001"/>
          <w:ilvl w:val="0"/>
        </w:numPr>
      </w:pPr>
      <w:r>
        <w:t xml:space="preserve">Serves as primary liaison between Information Resources (IR) and Supply Chain Management (SCM)</w:t>
      </w:r>
    </w:p>
    <w:p>
      <w:pPr>
        <w:pStyle w:val="Compact"/>
        <w:numPr>
          <w:numId w:val="1001"/>
          <w:ilvl w:val="0"/>
        </w:numPr>
      </w:pPr>
      <w:r>
        <w:t xml:space="preserve">Provides first level response and support for development and modification of the SCIS and other IT applications and hardware, as designated</w:t>
      </w:r>
    </w:p>
    <w:p>
      <w:pPr>
        <w:pStyle w:val="Compact"/>
        <w:numPr>
          <w:numId w:val="1001"/>
          <w:ilvl w:val="0"/>
        </w:numPr>
      </w:pPr>
      <w:r>
        <w:t xml:space="preserve">Assists with training department in the use of the SCIS to maximize the department performance and management decision making</w:t>
      </w:r>
    </w:p>
    <w:p>
      <w:pPr>
        <w:pStyle w:val="Compact"/>
        <w:numPr>
          <w:numId w:val="1001"/>
          <w:ilvl w:val="0"/>
        </w:numPr>
      </w:pPr>
      <w:r>
        <w:t xml:space="preserve">Formulates/defines the scope of the implementation and performance objectives based upon business practices and industry requirements</w:t>
      </w:r>
    </w:p>
    <w:p>
      <w:pPr>
        <w:pStyle w:val="Heading2"/>
      </w:pPr>
      <w:bookmarkStart w:id="23" w:name="qualifications-for-systems-administrator-information-systems"/>
      <w:r>
        <w:t xml:space="preserve">Qualifications for systems administrator, information systems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3+ years’ experience in Rapid Response application development</w:t>
      </w:r>
    </w:p>
    <w:p>
      <w:pPr>
        <w:pStyle w:val="Compact"/>
        <w:numPr>
          <w:numId w:val="1002"/>
          <w:ilvl w:val="0"/>
        </w:numPr>
      </w:pPr>
      <w:r>
        <w:t xml:space="preserve">The work environment characteristics are normal office conditions</w:t>
      </w:r>
    </w:p>
    <w:p>
      <w:pPr>
        <w:pStyle w:val="Compact"/>
        <w:numPr>
          <w:numId w:val="1002"/>
          <w:ilvl w:val="0"/>
        </w:numPr>
      </w:pPr>
      <w:r>
        <w:t xml:space="preserve">Off-hours work may be required to support/minimize business disruption during regular business hours</w:t>
      </w:r>
    </w:p>
    <w:p>
      <w:pPr>
        <w:pStyle w:val="Compact"/>
        <w:numPr>
          <w:numId w:val="1002"/>
          <w:ilvl w:val="0"/>
        </w:numPr>
      </w:pPr>
      <w:r>
        <w:t xml:space="preserve">0-3 years of experience (prefer Fresher) with troubleshooting, configuring computer hardware, software, network connectivity and operating systems</w:t>
      </w:r>
    </w:p>
    <w:p>
      <w:pPr>
        <w:pStyle w:val="Compact"/>
        <w:numPr>
          <w:numId w:val="1002"/>
          <w:ilvl w:val="0"/>
        </w:numPr>
      </w:pPr>
      <w:r>
        <w:t xml:space="preserve">ITIL/Microsoft certification is preferred but not Mandatory</w:t>
      </w:r>
    </w:p>
    <w:p>
      <w:pPr>
        <w:pStyle w:val="Compact"/>
        <w:numPr>
          <w:numId w:val="1002"/>
          <w:ilvl w:val="0"/>
        </w:numPr>
      </w:pPr>
      <w:r>
        <w:t xml:space="preserve">Two (2) years of data management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administrator-information-system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administrator-information-system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2021-10-28T18:33:32Z</dcterms:created>
  <dcterms:modified xsi:type="dcterms:W3CDTF">2021-10-28T18:33:32Z</dcterms:modified>
</cp:coreProperties>
</file>