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https://www.velvetjobs.com/job-descriptions/systems-administration</w:t>
        </w:r>
      </w:hyperlink>
    </w:p>
    <w:p>
      <w:pPr>
        <w:pStyle w:val="Heading1"/>
      </w:pPr>
      <w:bookmarkStart w:id="21" w:name="example-of-systems-administration-job-description"/>
      <w:r>
        <w:t xml:space="preserve">Example of Systems Administration Job Description</w:t>
      </w:r>
      <w:bookmarkEnd w:id="21"/>
    </w:p>
    <w:p>
      <w:pPr>
        <w:pStyle w:val="Compact"/>
      </w:pPr>
      <w:r>
        <w:t xml:space="preserve">Our company is growing rapidly and is looking to fill the role of systems administration.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administration"/>
      <w:r>
        <w:t xml:space="preserve">Responsibilities for systems administration</w:t>
      </w:r>
      <w:bookmarkEnd w:id="22"/>
    </w:p>
    <w:p>
      <w:pPr>
        <w:pStyle w:val="Compact"/>
        <w:numPr>
          <w:numId w:val="1001"/>
          <w:ilvl w:val="0"/>
        </w:numPr>
      </w:pPr>
      <w:r>
        <w:t xml:space="preserve">Provides and maintains engineering plans for systems architecture and systems integration that allows for planned growth of the user</w:t>
      </w:r>
    </w:p>
    <w:p>
      <w:pPr>
        <w:pStyle w:val="Compact"/>
        <w:numPr>
          <w:numId w:val="1001"/>
          <w:ilvl w:val="0"/>
        </w:numPr>
      </w:pPr>
      <w:r>
        <w:t xml:space="preserve">Building new sql server as per inputs given by application architect</w:t>
      </w:r>
    </w:p>
    <w:p>
      <w:pPr>
        <w:pStyle w:val="Compact"/>
        <w:numPr>
          <w:numId w:val="1001"/>
          <w:ilvl w:val="0"/>
        </w:numPr>
      </w:pPr>
      <w:r>
        <w:t xml:space="preserve">Installation, Administration and Maintenance of Microsoft SQL Server Instances</w:t>
      </w:r>
    </w:p>
    <w:p>
      <w:pPr>
        <w:pStyle w:val="Compact"/>
        <w:numPr>
          <w:numId w:val="1001"/>
          <w:ilvl w:val="0"/>
        </w:numPr>
      </w:pPr>
      <w:r>
        <w:t xml:space="preserve">Monitor and ensure regular backups</w:t>
      </w:r>
    </w:p>
    <w:p>
      <w:pPr>
        <w:pStyle w:val="Compact"/>
        <w:numPr>
          <w:numId w:val="1001"/>
          <w:ilvl w:val="0"/>
        </w:numPr>
      </w:pPr>
      <w:r>
        <w:t xml:space="preserve">Support database recovery as per the requirements</w:t>
      </w:r>
    </w:p>
    <w:p>
      <w:pPr>
        <w:pStyle w:val="Compact"/>
        <w:numPr>
          <w:numId w:val="1001"/>
          <w:ilvl w:val="0"/>
        </w:numPr>
      </w:pPr>
      <w:r>
        <w:t xml:space="preserve">Setup High-Availability as part Disaster Recovery Strategy for the Databases - Fail over Clustering, Database Mirroring, Log Shipping and Replication</w:t>
      </w:r>
    </w:p>
    <w:p>
      <w:pPr>
        <w:pStyle w:val="Compact"/>
        <w:numPr>
          <w:numId w:val="1001"/>
          <w:ilvl w:val="0"/>
        </w:numPr>
      </w:pPr>
      <w:r>
        <w:t xml:space="preserve">Troubleshoot various problems that arise in a day-to-day work and fix the issues by Monitoring SQL Server Error Logs and checking your email alert (if there is one configured)</w:t>
      </w:r>
    </w:p>
    <w:p>
      <w:pPr>
        <w:pStyle w:val="Compact"/>
        <w:numPr>
          <w:numId w:val="1001"/>
          <w:ilvl w:val="0"/>
        </w:numPr>
      </w:pPr>
      <w:r>
        <w:t xml:space="preserve">Schedule, rebuild, re-index job,mail notification, application jobs on server</w:t>
      </w:r>
    </w:p>
    <w:p>
      <w:pPr>
        <w:pStyle w:val="Compact"/>
        <w:numPr>
          <w:numId w:val="1001"/>
          <w:ilvl w:val="0"/>
        </w:numPr>
      </w:pPr>
      <w:r>
        <w:t xml:space="preserve">Monitoring, Performance Tuning Physical Server Level &amp; Database level and query tuning</w:t>
      </w:r>
    </w:p>
    <w:p>
      <w:pPr>
        <w:pStyle w:val="Compact"/>
        <w:numPr>
          <w:numId w:val="1001"/>
          <w:ilvl w:val="0"/>
        </w:numPr>
      </w:pPr>
      <w:r>
        <w:t xml:space="preserve">Creating and maintaining Indexes, performing database shrinking, memory settings, monitoring CPU usage and Disk I/O activity</w:t>
      </w:r>
    </w:p>
    <w:p>
      <w:pPr>
        <w:pStyle w:val="Heading2"/>
      </w:pPr>
      <w:bookmarkStart w:id="23" w:name="qualifications-for-systems-administration"/>
      <w:r>
        <w:t xml:space="preserve">Qualifications for systems administration</w:t>
      </w:r>
      <w:bookmarkEnd w:id="23"/>
    </w:p>
    <w:p>
      <w:pPr>
        <w:pStyle w:val="Compact"/>
        <w:numPr>
          <w:numId w:val="1002"/>
          <w:ilvl w:val="0"/>
        </w:numPr>
      </w:pPr>
      <w:r>
        <w:t xml:space="preserve">Prior experience with Project Management and/or the skills and aptitude to support projects</w:t>
      </w:r>
    </w:p>
    <w:p>
      <w:pPr>
        <w:pStyle w:val="Compact"/>
        <w:numPr>
          <w:numId w:val="1002"/>
          <w:ilvl w:val="0"/>
        </w:numPr>
      </w:pPr>
      <w:r>
        <w:t xml:space="preserve">Candidates must possess a Secret clearance and be able to obtain a Top Secret clearance</w:t>
      </w:r>
    </w:p>
    <w:p>
      <w:pPr>
        <w:pStyle w:val="Compact"/>
        <w:numPr>
          <w:numId w:val="1002"/>
          <w:ilvl w:val="0"/>
        </w:numPr>
      </w:pPr>
      <w:r>
        <w:t xml:space="preserve">Bachelor’s Degree in a related technical field (Computer Science, Information Technology, Computer/Network Engineering, ) and 12-15 years of experience</w:t>
      </w:r>
    </w:p>
    <w:p>
      <w:pPr>
        <w:pStyle w:val="Compact"/>
        <w:numPr>
          <w:numId w:val="1002"/>
          <w:ilvl w:val="0"/>
        </w:numPr>
      </w:pPr>
      <w:r>
        <w:t xml:space="preserve">Candidates must be strong independent thinkers capable of working proficiently independently within a team</w:t>
      </w:r>
    </w:p>
    <w:p>
      <w:pPr>
        <w:pStyle w:val="Compact"/>
        <w:numPr>
          <w:numId w:val="1002"/>
          <w:ilvl w:val="0"/>
        </w:numPr>
      </w:pPr>
      <w:r>
        <w:t xml:space="preserve">Secret Clearance (ACTIVE/CURRENT)</w:t>
      </w:r>
    </w:p>
    <w:p>
      <w:pPr>
        <w:pStyle w:val="Compact"/>
        <w:numPr>
          <w:numId w:val="1002"/>
          <w:ilvl w:val="0"/>
        </w:numPr>
      </w:pPr>
      <w:r>
        <w:t xml:space="preserve">Experience with Network Technologies, such as TCP/IP protocols, CISCO, subnetting, VPN, switching, firewalls, and routing, including troubleshooting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2021-10-28T13:37:35Z</dcterms:created>
  <dcterms:modified xsi:type="dcterms:W3CDTF">2021-10-28T13:37:35Z</dcterms:modified>
</cp:coreProperties>
</file>