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https://www.velvetjobs.com/job-descriptions/systems-accountant</w:t>
        </w:r>
      </w:hyperlink>
    </w:p>
    <w:p>
      <w:pPr>
        <w:pStyle w:val="Heading1"/>
      </w:pPr>
      <w:bookmarkStart w:id="21" w:name="example-of-systems-accountant-job-description"/>
      <w:r>
        <w:t xml:space="preserve">Example of Systems Accountant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systems accountant. To join our growing team, please review the list of responsibilities and qualifications.</w:t>
      </w:r>
    </w:p>
    <w:p>
      <w:pPr>
        <w:pStyle w:val="Heading2"/>
      </w:pPr>
      <w:bookmarkStart w:id="22" w:name="responsibilities-for-systems-accountant"/>
      <w:r>
        <w:t xml:space="preserve">Responsibilities for systems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Annual eCollect disclosure inputs</w:t>
      </w:r>
    </w:p>
    <w:p>
      <w:pPr>
        <w:pStyle w:val="Compact"/>
        <w:numPr>
          <w:numId w:val="1001"/>
          <w:ilvl w:val="0"/>
        </w:numPr>
      </w:pPr>
      <w:r>
        <w:t xml:space="preserve">Ad hoc reporting and special projects, such as technical accounting research, manage accounting perspective of divestitures</w:t>
      </w:r>
    </w:p>
    <w:p>
      <w:pPr>
        <w:pStyle w:val="Compact"/>
        <w:numPr>
          <w:numId w:val="1001"/>
          <w:ilvl w:val="0"/>
        </w:numPr>
      </w:pPr>
      <w:r>
        <w:t xml:space="preserve">Execute upgrade process for ERP system general ledger</w:t>
      </w:r>
    </w:p>
    <w:p>
      <w:pPr>
        <w:pStyle w:val="Compact"/>
        <w:numPr>
          <w:numId w:val="1001"/>
          <w:ilvl w:val="0"/>
        </w:numPr>
      </w:pPr>
      <w:r>
        <w:t xml:space="preserve">To support and drive the ongoing development, and day to day operations of the SAP ERP and Hyperion Financial Management systems within Teva</w:t>
      </w:r>
    </w:p>
    <w:p>
      <w:pPr>
        <w:pStyle w:val="Compact"/>
        <w:numPr>
          <w:numId w:val="1001"/>
          <w:ilvl w:val="0"/>
        </w:numPr>
      </w:pPr>
      <w:r>
        <w:t xml:space="preserve">To develop the Management Information Systems</w:t>
      </w:r>
    </w:p>
    <w:p>
      <w:pPr>
        <w:pStyle w:val="Compact"/>
        <w:numPr>
          <w:numId w:val="1001"/>
          <w:ilvl w:val="0"/>
        </w:numPr>
      </w:pPr>
      <w:r>
        <w:t xml:space="preserve">Participate in the preparation and completion of the ongoing departmental outputs such as Month End Reporting, Period Forecasts, Annual Budgets, Product Costing, ad-hoc</w:t>
      </w:r>
    </w:p>
    <w:p>
      <w:pPr>
        <w:pStyle w:val="Compact"/>
        <w:numPr>
          <w:numId w:val="1001"/>
          <w:ilvl w:val="0"/>
        </w:numPr>
      </w:pPr>
      <w:r>
        <w:t xml:space="preserve">To help deliver sound Financial Management</w:t>
      </w:r>
    </w:p>
    <w:p>
      <w:pPr>
        <w:pStyle w:val="Compact"/>
        <w:numPr>
          <w:numId w:val="1001"/>
          <w:ilvl w:val="0"/>
        </w:numPr>
      </w:pPr>
      <w:r>
        <w:t xml:space="preserve">To provide financial support to assist the achievement of site low cost manufacturing objectives &amp; site work plan targets</w:t>
      </w:r>
    </w:p>
    <w:p>
      <w:pPr>
        <w:pStyle w:val="Compact"/>
        <w:numPr>
          <w:numId w:val="1001"/>
          <w:ilvl w:val="0"/>
        </w:numPr>
      </w:pPr>
      <w:r>
        <w:t xml:space="preserve">Provide system support for all activities with a busy finance department</w:t>
      </w:r>
    </w:p>
    <w:p>
      <w:pPr>
        <w:pStyle w:val="Compact"/>
        <w:numPr>
          <w:numId w:val="1001"/>
          <w:ilvl w:val="0"/>
        </w:numPr>
      </w:pPr>
      <w:r>
        <w:t xml:space="preserve">To support the ethos of lean culture, by the identification and systemisation of all relevant processes</w:t>
      </w:r>
    </w:p>
    <w:p>
      <w:pPr>
        <w:pStyle w:val="Heading2"/>
      </w:pPr>
      <w:bookmarkStart w:id="23" w:name="qualifications-for-systems-accountant"/>
      <w:r>
        <w:t xml:space="preserve">Qualifications for systems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 and support the corporate performance management systems</w:t>
      </w:r>
    </w:p>
    <w:p>
      <w:pPr>
        <w:pStyle w:val="Compact"/>
        <w:numPr>
          <w:numId w:val="1002"/>
          <w:ilvl w:val="0"/>
        </w:numPr>
      </w:pPr>
      <w:r>
        <w:t xml:space="preserve">To provide support to the appraisal process of new product opportunities by ensuring accurate product costings are completed to agreed deadlines</w:t>
      </w:r>
    </w:p>
    <w:p>
      <w:pPr>
        <w:pStyle w:val="Compact"/>
        <w:numPr>
          <w:numId w:val="1002"/>
          <w:ilvl w:val="0"/>
        </w:numPr>
      </w:pPr>
      <w:r>
        <w:t xml:space="preserve">To ensure that financial reporting and audit standards and deadlines are achieved &amp; maintained, including Sarbanes Oxley</w:t>
      </w:r>
    </w:p>
    <w:p>
      <w:pPr>
        <w:pStyle w:val="Compact"/>
        <w:numPr>
          <w:numId w:val="1002"/>
          <w:ilvl w:val="0"/>
        </w:numPr>
      </w:pPr>
      <w:r>
        <w:t xml:space="preserve">Ensure that all work carried out is in compliance with the required standards conforming to company, cGMP, SOP, Specifications, Regulatory Affairs, Health and Safety and Environmental requirements</w:t>
      </w:r>
    </w:p>
    <w:p>
      <w:pPr>
        <w:pStyle w:val="Compact"/>
        <w:numPr>
          <w:numId w:val="1002"/>
          <w:ilvl w:val="0"/>
        </w:numPr>
      </w:pPr>
      <w:r>
        <w:t xml:space="preserve">PeopleSoft V8 experience in GL preferred</w:t>
      </w:r>
    </w:p>
    <w:p>
      <w:pPr>
        <w:pStyle w:val="Compact"/>
        <w:numPr>
          <w:numId w:val="1002"/>
          <w:ilvl w:val="0"/>
        </w:numPr>
      </w:pPr>
      <w:r>
        <w:t xml:space="preserve">Allocations, Consolidations and FX processing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2021-10-28T13:10:06Z</dcterms:created>
  <dcterms:modified xsi:type="dcterms:W3CDTF">2021-10-28T13:10:06Z</dcterms:modified>
</cp:coreProperties>
</file>