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https://www.velvetjobs.com/job-descriptions/system-administrator-system-engineer</w:t>
        </w:r>
      </w:hyperlink>
    </w:p>
    <w:p>
      <w:pPr>
        <w:pStyle w:val="Heading1"/>
      </w:pPr>
      <w:bookmarkStart w:id="21" w:name="example-of-system-administrator-system-engineer-job-description"/>
      <w:r>
        <w:t xml:space="preserve">Example of System Administrator / System Engineer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system administrator / system engineer.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ystem-administrator-system-engineer"/>
      <w:r>
        <w:t xml:space="preserve">Responsibilities for system administrator / system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Provide system administration and support to UNIX, LINUX, Windows, and Virtualized systems</w:t>
      </w:r>
    </w:p>
    <w:p>
      <w:pPr>
        <w:pStyle w:val="Compact"/>
        <w:numPr>
          <w:numId w:val="1001"/>
          <w:ilvl w:val="0"/>
        </w:numPr>
      </w:pPr>
      <w:r>
        <w:t xml:space="preserve">Assist and instruct users on system and application operations and security procedures</w:t>
      </w:r>
    </w:p>
    <w:p>
      <w:pPr>
        <w:pStyle w:val="Compact"/>
        <w:numPr>
          <w:numId w:val="1001"/>
          <w:ilvl w:val="0"/>
        </w:numPr>
      </w:pPr>
      <w:r>
        <w:t xml:space="preserve">Provide recommendations to the Government on techniques to enforce compliance with the information system security procedures for the control of information systems including magnetic media, network, system and data</w:t>
      </w:r>
    </w:p>
    <w:p>
      <w:pPr>
        <w:pStyle w:val="Compact"/>
        <w:numPr>
          <w:numId w:val="1001"/>
          <w:ilvl w:val="0"/>
        </w:numPr>
      </w:pPr>
      <w:r>
        <w:t xml:space="preserve">Create copies of non-copyrighted digital and magnetic media software or GOTs as per Government direction</w:t>
      </w:r>
    </w:p>
    <w:p>
      <w:pPr>
        <w:pStyle w:val="Compact"/>
        <w:numPr>
          <w:numId w:val="1001"/>
          <w:ilvl w:val="0"/>
        </w:numPr>
      </w:pPr>
      <w:r>
        <w:t xml:space="preserve">Develop test plans and determine appropriate test criteria and procedures</w:t>
      </w:r>
    </w:p>
    <w:p>
      <w:pPr>
        <w:pStyle w:val="Compact"/>
        <w:numPr>
          <w:numId w:val="1001"/>
          <w:ilvl w:val="0"/>
        </w:numPr>
      </w:pPr>
      <w:r>
        <w:t xml:space="preserve">Review and analyze complex task statements, standards, specification and other documentation to determine system administration requirements</w:t>
      </w:r>
    </w:p>
    <w:p>
      <w:pPr>
        <w:pStyle w:val="Compact"/>
        <w:numPr>
          <w:numId w:val="1001"/>
          <w:ilvl w:val="0"/>
        </w:numPr>
      </w:pPr>
      <w:r>
        <w:t xml:space="preserve">Architect, deploy and administer Linux virtual machines in a multi-tenant/vendor cloud environment such as AWS</w:t>
      </w:r>
    </w:p>
    <w:p>
      <w:pPr>
        <w:pStyle w:val="Compact"/>
        <w:numPr>
          <w:numId w:val="1001"/>
          <w:ilvl w:val="0"/>
        </w:numPr>
      </w:pPr>
      <w:r>
        <w:t xml:space="preserve">Create Linux Intellectual Property (BP, POV, Roadmap, tech guides, strategy guides, POC, Sale inserts, surveys, and requirements templates)</w:t>
      </w:r>
    </w:p>
    <w:p>
      <w:pPr>
        <w:pStyle w:val="Compact"/>
        <w:numPr>
          <w:numId w:val="1001"/>
          <w:ilvl w:val="0"/>
        </w:numPr>
      </w:pPr>
      <w:r>
        <w:t xml:space="preserve">Develop, deploy, and manage OS hardening, and improve operational efficiency</w:t>
      </w:r>
    </w:p>
    <w:p>
      <w:pPr>
        <w:pStyle w:val="Compact"/>
        <w:numPr>
          <w:numId w:val="1001"/>
          <w:ilvl w:val="0"/>
        </w:numPr>
      </w:pPr>
      <w:r>
        <w:t xml:space="preserve">Troubleshoot and remediate Linux issues and produce documentation for issue tracking</w:t>
      </w:r>
    </w:p>
    <w:p>
      <w:pPr>
        <w:pStyle w:val="Heading2"/>
      </w:pPr>
      <w:bookmarkStart w:id="23" w:name="qualifications-for-system-administrator-system-engineer"/>
      <w:r>
        <w:t xml:space="preserve">Qualifications for system administrator / system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6-8 years of IT experience in Windows/UNIX Administration</w:t>
      </w:r>
    </w:p>
    <w:p>
      <w:pPr>
        <w:pStyle w:val="Compact"/>
        <w:numPr>
          <w:numId w:val="1002"/>
          <w:ilvl w:val="0"/>
        </w:numPr>
      </w:pPr>
      <w:r>
        <w:t xml:space="preserve">Experience performing business analysis on data and developing dashboards and analytics</w:t>
      </w:r>
    </w:p>
    <w:p>
      <w:pPr>
        <w:pStyle w:val="Compact"/>
        <w:numPr>
          <w:numId w:val="1002"/>
          <w:ilvl w:val="0"/>
        </w:numPr>
      </w:pPr>
      <w:r>
        <w:t xml:space="preserve">2 years of experience supporting Remedy 8x or higher and implementing Asset management and atrium discovery and dependency mapping (ADDM)</w:t>
      </w:r>
    </w:p>
    <w:p>
      <w:pPr>
        <w:pStyle w:val="Compact"/>
        <w:numPr>
          <w:numId w:val="1002"/>
          <w:ilvl w:val="0"/>
        </w:numPr>
      </w:pPr>
      <w:r>
        <w:t xml:space="preserve">2 years of experience supporting BMC Dashboard and Analytics with Service Desk, Asset Management and ADDM</w:t>
      </w:r>
    </w:p>
    <w:p>
      <w:pPr>
        <w:pStyle w:val="Compact"/>
        <w:numPr>
          <w:numId w:val="1002"/>
          <w:ilvl w:val="0"/>
        </w:numPr>
      </w:pPr>
      <w:r>
        <w:t xml:space="preserve">NET App and EMC experience</w:t>
      </w:r>
    </w:p>
    <w:p>
      <w:pPr>
        <w:pStyle w:val="Compact"/>
        <w:numPr>
          <w:numId w:val="1002"/>
          <w:ilvl w:val="0"/>
        </w:numPr>
      </w:pPr>
      <w:r>
        <w:t xml:space="preserve">Domain administration experience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ystem-administrator-system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ystem-administrator-system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2021-10-28T12:53:24Z</dcterms:created>
  <dcterms:modified xsi:type="dcterms:W3CDTF">2021-10-28T12:53:24Z</dcterms:modified>
</cp:coreProperties>
</file>