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https://www.velvetjobs.com/job-descriptions/survey-manager</w:t>
        </w:r>
      </w:hyperlink>
    </w:p>
    <w:p>
      <w:pPr>
        <w:pStyle w:val="Heading1"/>
      </w:pPr>
      <w:bookmarkStart w:id="21" w:name="example-of-survey-manager-job-description"/>
      <w:r>
        <w:t xml:space="preserve">Example of Survey Manager Job Description</w:t>
      </w:r>
      <w:bookmarkEnd w:id="21"/>
    </w:p>
    <w:p>
      <w:pPr>
        <w:pStyle w:val="Compact"/>
      </w:pPr>
      <w:r>
        <w:t xml:space="preserve">Our innovative and growing company is looking for a survey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rvey-manager"/>
      <w:r>
        <w:t xml:space="preserve">Responsibilities for survey manager</w:t>
      </w:r>
      <w:bookmarkEnd w:id="22"/>
    </w:p>
    <w:p>
      <w:pPr>
        <w:pStyle w:val="Compact"/>
        <w:numPr>
          <w:numId w:val="1001"/>
          <w:ilvl w:val="0"/>
        </w:numPr>
      </w:pPr>
      <w:r>
        <w:t xml:space="preserve">Lead teams and committees</w:t>
      </w:r>
    </w:p>
    <w:p>
      <w:pPr>
        <w:pStyle w:val="Compact"/>
        <w:numPr>
          <w:numId w:val="1001"/>
          <w:ilvl w:val="0"/>
        </w:numPr>
      </w:pPr>
      <w:r>
        <w:t xml:space="preserve">Direct all phases of survey projects</w:t>
      </w:r>
    </w:p>
    <w:p>
      <w:pPr>
        <w:pStyle w:val="Compact"/>
        <w:numPr>
          <w:numId w:val="1001"/>
          <w:ilvl w:val="0"/>
        </w:numPr>
      </w:pPr>
      <w:r>
        <w:t xml:space="preserve">Collaborate with various team members including methodologists, statisticians, project experts, and analytical programmers</w:t>
      </w:r>
    </w:p>
    <w:p>
      <w:pPr>
        <w:pStyle w:val="Compact"/>
        <w:numPr>
          <w:numId w:val="1001"/>
          <w:ilvl w:val="0"/>
        </w:numPr>
      </w:pPr>
      <w:r>
        <w:t xml:space="preserve">Provide leadership for the pursuit of new business, managing all or portions of large and/or complex proposal efforts</w:t>
      </w:r>
    </w:p>
    <w:p>
      <w:pPr>
        <w:pStyle w:val="Compact"/>
        <w:numPr>
          <w:numId w:val="1001"/>
          <w:ilvl w:val="0"/>
        </w:numPr>
      </w:pPr>
      <w:r>
        <w:t xml:space="preserve">Writing technical reports documenting methodology and findings</w:t>
      </w:r>
    </w:p>
    <w:p>
      <w:pPr>
        <w:pStyle w:val="Compact"/>
        <w:numPr>
          <w:numId w:val="1001"/>
          <w:ilvl w:val="0"/>
        </w:numPr>
      </w:pPr>
      <w:r>
        <w:t xml:space="preserve">Provide supervision and technical assistance (methodological, management, and substantive) to project teams to help assure that work is accomplished according to client specifications, on schedule, and within budget</w:t>
      </w:r>
    </w:p>
    <w:p>
      <w:pPr>
        <w:pStyle w:val="Compact"/>
        <w:numPr>
          <w:numId w:val="1001"/>
          <w:ilvl w:val="0"/>
        </w:numPr>
      </w:pPr>
      <w:r>
        <w:t xml:space="preserve">Creation of electronic (digital) data collection tools for tablet-based data collection activities, including survey questionnaires</w:t>
      </w:r>
    </w:p>
    <w:p>
      <w:pPr>
        <w:pStyle w:val="Compact"/>
        <w:numPr>
          <w:numId w:val="1001"/>
          <w:ilvl w:val="0"/>
        </w:numPr>
      </w:pPr>
      <w:r>
        <w:t xml:space="preserve">Adaptation and use of available survey creation software for questionnaires</w:t>
      </w:r>
    </w:p>
    <w:p>
      <w:pPr>
        <w:pStyle w:val="Compact"/>
        <w:numPr>
          <w:numId w:val="1001"/>
          <w:ilvl w:val="0"/>
        </w:numPr>
      </w:pPr>
      <w:r>
        <w:t xml:space="preserve">Installation of relevant tools and programs to the tablets, create data collection protocols and procedures for using digital equipment and software in the field and during the downloading of collected data to the central database</w:t>
      </w:r>
    </w:p>
    <w:p>
      <w:pPr>
        <w:pStyle w:val="Compact"/>
        <w:numPr>
          <w:numId w:val="1001"/>
          <w:ilvl w:val="0"/>
        </w:numPr>
      </w:pPr>
      <w:r>
        <w:t xml:space="preserve">Assisting in the planning and organizing of the survey, including arranging equipment assignments and coordinating field operations with survey teams</w:t>
      </w:r>
    </w:p>
    <w:p>
      <w:pPr>
        <w:pStyle w:val="Heading2"/>
      </w:pPr>
      <w:bookmarkStart w:id="23" w:name="qualifications-for-survey-manager"/>
      <w:r>
        <w:t xml:space="preserve">Qualifications for survey manager</w:t>
      </w:r>
      <w:bookmarkEnd w:id="23"/>
    </w:p>
    <w:p>
      <w:pPr>
        <w:pStyle w:val="Compact"/>
        <w:numPr>
          <w:numId w:val="1002"/>
          <w:ilvl w:val="0"/>
        </w:numPr>
      </w:pPr>
      <w:r>
        <w:t xml:space="preserve">Adaptive to a team environment</w:t>
      </w:r>
    </w:p>
    <w:p>
      <w:pPr>
        <w:pStyle w:val="Compact"/>
        <w:numPr>
          <w:numId w:val="1002"/>
          <w:ilvl w:val="0"/>
        </w:numPr>
      </w:pPr>
      <w:r>
        <w:t xml:space="preserve">Perform basic analysis of survey research results, including sub-group analysis for inclusion in reports</w:t>
      </w:r>
    </w:p>
    <w:p>
      <w:pPr>
        <w:pStyle w:val="Compact"/>
        <w:numPr>
          <w:numId w:val="1002"/>
          <w:ilvl w:val="0"/>
        </w:numPr>
      </w:pPr>
      <w:r>
        <w:t xml:space="preserve">Assist in developing cost budgets and maintaining a financial reporting program</w:t>
      </w:r>
    </w:p>
    <w:p>
      <w:pPr>
        <w:pStyle w:val="Compact"/>
        <w:numPr>
          <w:numId w:val="1002"/>
          <w:ilvl w:val="0"/>
        </w:numPr>
      </w:pPr>
      <w:r>
        <w:t xml:space="preserve">Perform mapping related research, boundary analysis, calculations, exhibits, and legal descriptions for a variety of land development and public works related projects from small infill developments to large master-planned communities and public related improvement projects throughout Southern California</w:t>
      </w:r>
    </w:p>
    <w:p>
      <w:pPr>
        <w:pStyle w:val="Compact"/>
        <w:numPr>
          <w:numId w:val="1002"/>
          <w:ilvl w:val="0"/>
        </w:numPr>
      </w:pPr>
      <w:r>
        <w:t xml:space="preserve">A portion of your day would be spent ensuring projects are being delivered according to the agreed scope, schedule, and budget</w:t>
      </w:r>
    </w:p>
    <w:p>
      <w:pPr>
        <w:pStyle w:val="Compact"/>
        <w:numPr>
          <w:numId w:val="1002"/>
          <w:ilvl w:val="0"/>
        </w:numPr>
      </w:pPr>
      <w:r>
        <w:t xml:space="preserve">You will coordinate with our clients to ensure we are meeting expectations developing new leads and opportunities from our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ve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ve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2021-10-28T18:33:47Z</dcterms:created>
  <dcterms:modified xsi:type="dcterms:W3CDTF">2021-10-28T18:33:47Z</dcterms:modified>
</cp:coreProperties>
</file>