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https://www.velvetjobs.com/job-descriptions/surgical</w:t>
        </w:r>
      </w:hyperlink>
    </w:p>
    <w:p>
      <w:pPr>
        <w:pStyle w:val="Heading1"/>
      </w:pPr>
      <w:bookmarkStart w:id="21" w:name="example-of-surgical-job-description"/>
      <w:r>
        <w:t xml:space="preserve">Example of Surgical Job Description</w:t>
      </w:r>
      <w:bookmarkEnd w:id="21"/>
    </w:p>
    <w:p>
      <w:pPr>
        <w:pStyle w:val="Compact"/>
      </w:pPr>
      <w:r>
        <w:t xml:space="preserve">Our innovative and growing company is looking to fill the role of surgical. To join our growing team, please review the list of responsibilities and qualifications.</w:t>
      </w:r>
    </w:p>
    <w:p>
      <w:pPr>
        <w:pStyle w:val="Heading2"/>
      </w:pPr>
      <w:bookmarkStart w:id="22" w:name="responsibilities-for-surgical"/>
      <w:r>
        <w:t xml:space="preserve">Responsibilities for surgical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circulating nurse in gathering necessary surgical supplies and equipment</w:t>
      </w:r>
    </w:p>
    <w:p>
      <w:pPr>
        <w:pStyle w:val="Compact"/>
        <w:numPr>
          <w:numId w:val="1001"/>
          <w:ilvl w:val="0"/>
        </w:numPr>
      </w:pPr>
      <w:r>
        <w:t xml:space="preserve">Transport all surgical equipment to appropriate cleaning areas</w:t>
      </w:r>
    </w:p>
    <w:p>
      <w:pPr>
        <w:pStyle w:val="Compact"/>
        <w:numPr>
          <w:numId w:val="1001"/>
          <w:ilvl w:val="0"/>
        </w:numPr>
      </w:pPr>
      <w:r>
        <w:t xml:space="preserve">Use Standard Universal Precautions, appropriate hand hygiene, personal protective equipment, and safe practices to ensure personal safety and a safe environment</w:t>
      </w:r>
    </w:p>
    <w:p>
      <w:pPr>
        <w:pStyle w:val="Compact"/>
        <w:numPr>
          <w:numId w:val="1001"/>
          <w:ilvl w:val="0"/>
        </w:numPr>
      </w:pPr>
      <w:r>
        <w:t xml:space="preserve">Selects correct Preference List from Surgeon's File Listing that will request and reserve accurate instrumentation, supplies and equipment for each scheduled case</w:t>
      </w:r>
    </w:p>
    <w:p>
      <w:pPr>
        <w:pStyle w:val="Compact"/>
        <w:numPr>
          <w:numId w:val="1001"/>
          <w:ilvl w:val="0"/>
        </w:numPr>
      </w:pPr>
      <w:r>
        <w:t xml:space="preserve">Utilizing a proficient knowledge of basic OR equipment/instrumentation, identifies conflict associated with case requirements</w:t>
      </w:r>
    </w:p>
    <w:p>
      <w:pPr>
        <w:pStyle w:val="Compact"/>
        <w:numPr>
          <w:numId w:val="1001"/>
          <w:ilvl w:val="0"/>
        </w:numPr>
      </w:pPr>
      <w:r>
        <w:t xml:space="preserve">Maintains AHA BLS certification</w:t>
      </w:r>
    </w:p>
    <w:p>
      <w:pPr>
        <w:pStyle w:val="Compact"/>
        <w:numPr>
          <w:numId w:val="1001"/>
          <w:ilvl w:val="0"/>
        </w:numPr>
      </w:pPr>
      <w:r>
        <w:t xml:space="preserve">Assists with all activities for OR room preparation and turn over between cases</w:t>
      </w:r>
    </w:p>
    <w:p>
      <w:pPr>
        <w:pStyle w:val="Compact"/>
        <w:numPr>
          <w:numId w:val="1001"/>
          <w:ilvl w:val="0"/>
        </w:numPr>
      </w:pPr>
      <w:r>
        <w:t xml:space="preserve">Work under the supervision of the Registered Nurse and/or Charge Nurse</w:t>
      </w:r>
    </w:p>
    <w:p>
      <w:pPr>
        <w:pStyle w:val="Compact"/>
        <w:numPr>
          <w:numId w:val="1001"/>
          <w:ilvl w:val="0"/>
        </w:numPr>
      </w:pPr>
      <w:r>
        <w:t xml:space="preserve">Function as the “Scrub Technologist” in the surgical suite and other clinical areas</w:t>
      </w:r>
    </w:p>
    <w:p>
      <w:pPr>
        <w:pStyle w:val="Compact"/>
        <w:numPr>
          <w:numId w:val="1001"/>
          <w:ilvl w:val="0"/>
        </w:numPr>
      </w:pPr>
      <w:r>
        <w:t xml:space="preserve">Assists in handling of specimens as directed</w:t>
      </w:r>
    </w:p>
    <w:p>
      <w:pPr>
        <w:pStyle w:val="Heading2"/>
      </w:pPr>
      <w:bookmarkStart w:id="23" w:name="qualifications-for-surgical"/>
      <w:r>
        <w:t xml:space="preserve">Qualifications for surgical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 of a recognized school for surgical technologists or has commensurate ORT experience</w:t>
      </w:r>
    </w:p>
    <w:p>
      <w:pPr>
        <w:pStyle w:val="Compact"/>
        <w:numPr>
          <w:numId w:val="1002"/>
          <w:ilvl w:val="0"/>
        </w:numPr>
      </w:pPr>
      <w:r>
        <w:t xml:space="preserve">Completion of an approved Surgical Technician program preferred</w:t>
      </w:r>
    </w:p>
    <w:p>
      <w:pPr>
        <w:pStyle w:val="Compact"/>
        <w:numPr>
          <w:numId w:val="1002"/>
          <w:ilvl w:val="0"/>
        </w:numPr>
      </w:pPr>
      <w:r>
        <w:t xml:space="preserve">Updates and rewrites preference cards as indicated</w:t>
      </w:r>
    </w:p>
    <w:p>
      <w:pPr>
        <w:pStyle w:val="Compact"/>
        <w:numPr>
          <w:numId w:val="1002"/>
          <w:ilvl w:val="0"/>
        </w:numPr>
      </w:pPr>
      <w:r>
        <w:t xml:space="preserve">Monitors for and calls attention to breaks in technique</w:t>
      </w:r>
    </w:p>
    <w:p>
      <w:pPr>
        <w:pStyle w:val="Compact"/>
        <w:numPr>
          <w:numId w:val="1002"/>
          <w:ilvl w:val="0"/>
        </w:numPr>
      </w:pPr>
      <w:r>
        <w:t xml:space="preserve">1 year experience as a Surgical Technician preferred</w:t>
      </w:r>
    </w:p>
    <w:p>
      <w:pPr>
        <w:pStyle w:val="Compact"/>
        <w:numPr>
          <w:numId w:val="1002"/>
          <w:ilvl w:val="0"/>
        </w:numPr>
      </w:pPr>
      <w:r>
        <w:t xml:space="preserve">Ability to flex hours and shifts due to fluctuations in patient acuity and staff availability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g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g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2021-10-28T12:52:53Z</dcterms:created>
  <dcterms:modified xsi:type="dcterms:W3CDTF">2021-10-28T12:52:53Z</dcterms:modified>
</cp:coreProperties>
</file>