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https://www.velvetjobs.com/job-descriptions/surgical-technician</w:t>
        </w:r>
      </w:hyperlink>
    </w:p>
    <w:p>
      <w:pPr>
        <w:pStyle w:val="Heading1"/>
      </w:pPr>
      <w:bookmarkStart w:id="21" w:name="example-of-surgical-technician-job-description"/>
      <w:r>
        <w:t xml:space="preserve">Example of Surgical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surgical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urgical-technician"/>
      <w:r>
        <w:t xml:space="preserve">Responsibilities for surgical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sterile field during case and provide surgeon with sterile supplies and instruments during assigned case</w:t>
      </w:r>
    </w:p>
    <w:p>
      <w:pPr>
        <w:pStyle w:val="Compact"/>
        <w:numPr>
          <w:numId w:val="1001"/>
          <w:ilvl w:val="0"/>
        </w:numPr>
      </w:pPr>
      <w:r>
        <w:t xml:space="preserve">The Operating Room Surgical Scrub Technician working in this position assures a safe and therapeutic environment for infants, children, adolescents, adults, and geriatric patients undergoing surgical procedures</w:t>
      </w:r>
    </w:p>
    <w:p>
      <w:pPr>
        <w:pStyle w:val="Compact"/>
        <w:numPr>
          <w:numId w:val="1001"/>
          <w:ilvl w:val="0"/>
        </w:numPr>
      </w:pPr>
      <w:r>
        <w:t xml:space="preserve">Anticipates the needs of the surgeon and assistant during surgical procedures</w:t>
      </w:r>
    </w:p>
    <w:p>
      <w:pPr>
        <w:pStyle w:val="Compact"/>
        <w:numPr>
          <w:numId w:val="1001"/>
          <w:ilvl w:val="0"/>
        </w:numPr>
      </w:pPr>
      <w:r>
        <w:t xml:space="preserve">Assumes responsibility for the operation, care and handling of the surgical instrumentation</w:t>
      </w:r>
    </w:p>
    <w:p>
      <w:pPr>
        <w:pStyle w:val="Compact"/>
        <w:numPr>
          <w:numId w:val="1001"/>
          <w:ilvl w:val="0"/>
        </w:numPr>
      </w:pPr>
      <w:r>
        <w:t xml:space="preserve">Be responsible to function as the “Scrub Technologist” in the surgical suite and other clinical areas</w:t>
      </w:r>
    </w:p>
    <w:p>
      <w:pPr>
        <w:pStyle w:val="Compact"/>
        <w:numPr>
          <w:numId w:val="1001"/>
          <w:ilvl w:val="0"/>
        </w:numPr>
      </w:pPr>
      <w:r>
        <w:t xml:space="preserve">Assists surgeon as scrub technician according to prescribed standards</w:t>
      </w:r>
    </w:p>
    <w:p>
      <w:pPr>
        <w:pStyle w:val="Compact"/>
        <w:numPr>
          <w:numId w:val="1001"/>
          <w:ilvl w:val="0"/>
        </w:numPr>
      </w:pPr>
      <w:r>
        <w:t xml:space="preserve">Utilizes proper aseptic techniques and practices standard precautions</w:t>
      </w:r>
    </w:p>
    <w:p>
      <w:pPr>
        <w:pStyle w:val="Compact"/>
        <w:numPr>
          <w:numId w:val="1001"/>
          <w:ilvl w:val="0"/>
        </w:numPr>
      </w:pPr>
      <w:r>
        <w:t xml:space="preserve">Assist circulating nurse and surgical team in maintaining sterile environment</w:t>
      </w:r>
    </w:p>
    <w:p>
      <w:pPr>
        <w:pStyle w:val="Compact"/>
        <w:numPr>
          <w:numId w:val="1001"/>
          <w:ilvl w:val="0"/>
        </w:numPr>
      </w:pPr>
      <w:r>
        <w:t xml:space="preserve">Gown and glove surgeons and assistants</w:t>
      </w:r>
    </w:p>
    <w:p>
      <w:pPr>
        <w:pStyle w:val="Compact"/>
        <w:numPr>
          <w:numId w:val="1001"/>
          <w:ilvl w:val="0"/>
        </w:numPr>
      </w:pPr>
      <w:r>
        <w:t xml:space="preserve">Assist in keeping physician preference cards accurate/updated</w:t>
      </w:r>
    </w:p>
    <w:p>
      <w:pPr>
        <w:pStyle w:val="Heading2"/>
      </w:pPr>
      <w:bookmarkStart w:id="23" w:name="qualifications-for-surgical-technician"/>
      <w:r>
        <w:t xml:space="preserve">Qualifications for surgical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of Surgical Solutions training</w:t>
      </w:r>
    </w:p>
    <w:p>
      <w:pPr>
        <w:pStyle w:val="Compact"/>
        <w:numPr>
          <w:numId w:val="1002"/>
          <w:ilvl w:val="0"/>
        </w:numPr>
      </w:pPr>
      <w:r>
        <w:t xml:space="preserve">Ability to lift a minimum of 50 pounds, as determined by the nature of the patient care unit</w:t>
      </w:r>
    </w:p>
    <w:p>
      <w:pPr>
        <w:pStyle w:val="Compact"/>
        <w:numPr>
          <w:numId w:val="1002"/>
          <w:ilvl w:val="0"/>
        </w:numPr>
      </w:pPr>
      <w:r>
        <w:t xml:space="preserve">Current certification as surgical technologist (CST) preferred</w:t>
      </w:r>
    </w:p>
    <w:p>
      <w:pPr>
        <w:pStyle w:val="Compact"/>
        <w:numPr>
          <w:numId w:val="1002"/>
          <w:ilvl w:val="0"/>
        </w:numPr>
      </w:pPr>
      <w:r>
        <w:t xml:space="preserve">A recent graduate of an accredited surgical technologist program must obtain a surgical technologist certification issued by a nationally accredited certifying organization for surgical technologists that is approved by the Oregon Health Authority within 12 months of completion of a surgical technologist program</w:t>
      </w:r>
    </w:p>
    <w:p>
      <w:pPr>
        <w:pStyle w:val="Compact"/>
        <w:numPr>
          <w:numId w:val="1002"/>
          <w:ilvl w:val="0"/>
        </w:numPr>
      </w:pPr>
      <w:r>
        <w:t xml:space="preserve">Licensure/ Current certification as a Surgical Technologist (CST) preferred</w:t>
      </w:r>
    </w:p>
    <w:p>
      <w:pPr>
        <w:pStyle w:val="Compact"/>
        <w:numPr>
          <w:numId w:val="1002"/>
          <w:ilvl w:val="0"/>
        </w:numPr>
      </w:pPr>
      <w:r>
        <w:t xml:space="preserve">One year of Surgical Technician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2021-10-28T13:09:54Z</dcterms:created>
  <dcterms:modified xsi:type="dcterms:W3CDTF">2021-10-28T13:09:54Z</dcterms:modified>
</cp:coreProperties>
</file>