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https://www.velvetjobs.com/job-descriptions/surgery-technician</w:t>
        </w:r>
      </w:hyperlink>
    </w:p>
    <w:p>
      <w:pPr>
        <w:pStyle w:val="Heading1"/>
      </w:pPr>
      <w:bookmarkStart w:id="21" w:name="example-of-surgery-technician-job-description"/>
      <w:r>
        <w:t xml:space="preserve">Example of Surgery Technician Job Description</w:t>
      </w:r>
      <w:bookmarkEnd w:id="21"/>
    </w:p>
    <w:p>
      <w:pPr>
        <w:pStyle w:val="Compact"/>
      </w:pPr>
      <w:r>
        <w:t xml:space="preserve">Our company is looking for a surgery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rgery-technician"/>
      <w:r>
        <w:t xml:space="preserve">Responsibilities for surgery technician</w:t>
      </w:r>
      <w:bookmarkEnd w:id="22"/>
    </w:p>
    <w:p>
      <w:pPr>
        <w:pStyle w:val="Compact"/>
        <w:numPr>
          <w:numId w:val="1001"/>
          <w:ilvl w:val="0"/>
        </w:numPr>
      </w:pPr>
      <w:r>
        <w:t xml:space="preserve">Perform surgical scrubs and prepare the back table with the appropriate sterile instrumentation and supplies</w:t>
      </w:r>
    </w:p>
    <w:p>
      <w:pPr>
        <w:pStyle w:val="Compact"/>
        <w:numPr>
          <w:numId w:val="1001"/>
          <w:ilvl w:val="0"/>
        </w:numPr>
      </w:pPr>
      <w:r>
        <w:t xml:space="preserve">Provide support intra-operatively by anticipating the surgeon’s needs and passing him/her the appropriate instrumentation and supplies when needed during the case</w:t>
      </w:r>
    </w:p>
    <w:p>
      <w:pPr>
        <w:pStyle w:val="Compact"/>
        <w:numPr>
          <w:numId w:val="1001"/>
          <w:ilvl w:val="0"/>
        </w:numPr>
      </w:pPr>
      <w:r>
        <w:t xml:space="preserve">Maintenance and care of surgical instruments</w:t>
      </w:r>
    </w:p>
    <w:p>
      <w:pPr>
        <w:pStyle w:val="Compact"/>
        <w:numPr>
          <w:numId w:val="1001"/>
          <w:ilvl w:val="0"/>
        </w:numPr>
      </w:pPr>
      <w:r>
        <w:t xml:space="preserve">Assist in troubleshooting equipment issues</w:t>
      </w:r>
    </w:p>
    <w:p>
      <w:pPr>
        <w:pStyle w:val="Compact"/>
        <w:numPr>
          <w:numId w:val="1001"/>
          <w:ilvl w:val="0"/>
        </w:numPr>
      </w:pPr>
      <w:r>
        <w:t xml:space="preserve">Pulls hospital instrument sets</w:t>
      </w:r>
    </w:p>
    <w:p>
      <w:pPr>
        <w:pStyle w:val="Compact"/>
        <w:numPr>
          <w:numId w:val="1001"/>
          <w:ilvl w:val="0"/>
        </w:numPr>
      </w:pPr>
      <w:r>
        <w:t xml:space="preserve">Verify properly cleaned/sterile surgical sets/kits</w:t>
      </w:r>
    </w:p>
    <w:p>
      <w:pPr>
        <w:pStyle w:val="Compact"/>
        <w:numPr>
          <w:numId w:val="1001"/>
          <w:ilvl w:val="0"/>
        </w:numPr>
      </w:pPr>
      <w:r>
        <w:t xml:space="preserve">Provide intra-operative clinical support</w:t>
      </w:r>
    </w:p>
    <w:p>
      <w:pPr>
        <w:pStyle w:val="Compact"/>
        <w:numPr>
          <w:numId w:val="1001"/>
          <w:ilvl w:val="0"/>
        </w:numPr>
      </w:pPr>
      <w:r>
        <w:t xml:space="preserve">Responds to clinical product issues as they arise during surgery</w:t>
      </w:r>
    </w:p>
    <w:p>
      <w:pPr>
        <w:pStyle w:val="Compact"/>
        <w:numPr>
          <w:numId w:val="1001"/>
          <w:ilvl w:val="0"/>
        </w:numPr>
      </w:pPr>
      <w:r>
        <w:t xml:space="preserve">Knowledge on the various techniques to register patient’s anatomy including identifying fiducials, anatomical landmarks, surface and intra-operative registrations</w:t>
      </w:r>
    </w:p>
    <w:p>
      <w:pPr>
        <w:pStyle w:val="Compact"/>
        <w:numPr>
          <w:numId w:val="1001"/>
          <w:ilvl w:val="0"/>
        </w:numPr>
      </w:pPr>
      <w:r>
        <w:t xml:space="preserve">Anesthetic induction, monitoring and maintenance for surgeries, CT, MRI, Radiation therapy, endoscopy</w:t>
      </w:r>
    </w:p>
    <w:p>
      <w:pPr>
        <w:pStyle w:val="Heading2"/>
      </w:pPr>
      <w:bookmarkStart w:id="23" w:name="qualifications-for-surgery-technician"/>
      <w:r>
        <w:t xml:space="preserve">Qualifications for surgery technician</w:t>
      </w:r>
      <w:bookmarkEnd w:id="23"/>
    </w:p>
    <w:p>
      <w:pPr>
        <w:pStyle w:val="Compact"/>
        <w:numPr>
          <w:numId w:val="1002"/>
          <w:ilvl w:val="0"/>
        </w:numPr>
      </w:pPr>
      <w:r>
        <w:t xml:space="preserve">Was employed to practice surgical technology in a health care facility before September 1, 2009</w:t>
      </w:r>
    </w:p>
    <w:p>
      <w:pPr>
        <w:pStyle w:val="Compact"/>
        <w:numPr>
          <w:numId w:val="1002"/>
          <w:ilvl w:val="0"/>
        </w:numPr>
      </w:pPr>
      <w:r>
        <w:t xml:space="preserve">Surgical Technologists that graduate after September 1, 2009 must hold and maintain a current certification as a Surgical Technologist within 180 days from the date of graduation</w:t>
      </w:r>
    </w:p>
    <w:p>
      <w:pPr>
        <w:pStyle w:val="Compact"/>
        <w:numPr>
          <w:numId w:val="1002"/>
          <w:ilvl w:val="0"/>
        </w:numPr>
      </w:pPr>
      <w:r>
        <w:t xml:space="preserve">One (1) year experience in environmental services preferred</w:t>
      </w:r>
    </w:p>
    <w:p>
      <w:pPr>
        <w:pStyle w:val="Compact"/>
        <w:numPr>
          <w:numId w:val="1002"/>
          <w:ilvl w:val="0"/>
        </w:numPr>
      </w:pPr>
      <w:r>
        <w:t xml:space="preserve">HS/GED/Associate’s degree with 2 or more years of experience as a sonographer, 5 years</w:t>
      </w:r>
    </w:p>
    <w:p>
      <w:pPr>
        <w:pStyle w:val="Compact"/>
        <w:numPr>
          <w:numId w:val="1002"/>
          <w:ilvl w:val="0"/>
        </w:numPr>
      </w:pPr>
      <w:r>
        <w:t xml:space="preserve">Of experience is preferred</w:t>
      </w:r>
    </w:p>
    <w:p>
      <w:pPr>
        <w:pStyle w:val="Compact"/>
        <w:numPr>
          <w:numId w:val="1002"/>
          <w:ilvl w:val="0"/>
        </w:numPr>
      </w:pPr>
      <w:r>
        <w:t xml:space="preserve">Graduation from surgical technology program accredited through Accreditation Review Council on Education in Surgical Technology ARC-ST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rger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rger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2021-10-28T13:11:19Z</dcterms:created>
  <dcterms:modified xsi:type="dcterms:W3CDTF">2021-10-28T13:11:19Z</dcterms:modified>
</cp:coreProperties>
</file>