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https://www.velvetjobs.com/job-descriptions/supv-manufacturing</w:t>
        </w:r>
      </w:hyperlink>
    </w:p>
    <w:p>
      <w:pPr>
        <w:pStyle w:val="Heading1"/>
      </w:pPr>
      <w:bookmarkStart w:id="21" w:name="example-of-supv-manufacturing-job-description"/>
      <w:r>
        <w:t xml:space="preserve">Example of Supv, Manufacturing Job Description</w:t>
      </w:r>
      <w:bookmarkEnd w:id="21"/>
    </w:p>
    <w:p>
      <w:pPr>
        <w:pStyle w:val="Compact"/>
      </w:pPr>
      <w:r>
        <w:t xml:space="preserve">Our company is growing rapidly and is looking to fill the role of supv, manufacturing.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upv-manufacturing"/>
      <w:r>
        <w:t xml:space="preserve">Responsibilities for supv,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Commit to employee feedback and developmental process</w:t>
      </w:r>
    </w:p>
    <w:p>
      <w:pPr>
        <w:pStyle w:val="Compact"/>
        <w:numPr>
          <w:numId w:val="1001"/>
          <w:ilvl w:val="0"/>
        </w:numPr>
      </w:pPr>
      <w:r>
        <w:t xml:space="preserve">Monitor business performance through the use of leading Key Performance Indicators and supporting data trending</w:t>
      </w:r>
    </w:p>
    <w:p>
      <w:pPr>
        <w:pStyle w:val="Compact"/>
        <w:numPr>
          <w:numId w:val="1001"/>
          <w:ilvl w:val="0"/>
        </w:numPr>
      </w:pPr>
      <w:r>
        <w:t xml:space="preserve">Evaluate complaint samples received from customers to support effective investigation</w:t>
      </w:r>
    </w:p>
    <w:p>
      <w:pPr>
        <w:pStyle w:val="Compact"/>
        <w:numPr>
          <w:numId w:val="1001"/>
          <w:ilvl w:val="0"/>
        </w:numPr>
      </w:pPr>
      <w:r>
        <w:t xml:space="preserve">Actively model, coach and engage employees to ensure safe conditions (ergonomics) and actions (behaviors) in all applicable functional work areas</w:t>
      </w:r>
    </w:p>
    <w:p>
      <w:pPr>
        <w:pStyle w:val="Compact"/>
        <w:numPr>
          <w:numId w:val="1001"/>
          <w:ilvl w:val="0"/>
        </w:numPr>
      </w:pPr>
      <w:r>
        <w:t xml:space="preserve">Ensure individual training is completed on time for self and direct reports</w:t>
      </w:r>
    </w:p>
    <w:p>
      <w:pPr>
        <w:pStyle w:val="Compact"/>
        <w:numPr>
          <w:numId w:val="1001"/>
          <w:ilvl w:val="0"/>
        </w:numPr>
      </w:pPr>
      <w:r>
        <w:t xml:space="preserve">Coach, Mentor and conduct Root Cause Investigation activities (Fishbone, 5 Whys, Gemba Walks, Contradiction Matrix)</w:t>
      </w:r>
    </w:p>
    <w:p>
      <w:pPr>
        <w:pStyle w:val="Compact"/>
        <w:numPr>
          <w:numId w:val="1001"/>
          <w:ilvl w:val="0"/>
        </w:numPr>
      </w:pPr>
      <w:r>
        <w:t xml:space="preserve">Manage employees on the manufacturing floor</w:t>
      </w:r>
    </w:p>
    <w:p>
      <w:pPr>
        <w:pStyle w:val="Compact"/>
        <w:numPr>
          <w:numId w:val="1001"/>
          <w:ilvl w:val="0"/>
        </w:numPr>
      </w:pPr>
      <w:r>
        <w:t xml:space="preserve">OK'ing final reader</w:t>
      </w:r>
    </w:p>
    <w:p>
      <w:pPr>
        <w:pStyle w:val="Compact"/>
        <w:numPr>
          <w:numId w:val="1001"/>
          <w:ilvl w:val="0"/>
        </w:numPr>
      </w:pPr>
      <w:r>
        <w:t xml:space="preserve">Positioning and color OK's</w:t>
      </w:r>
    </w:p>
    <w:p>
      <w:pPr>
        <w:pStyle w:val="Compact"/>
        <w:numPr>
          <w:numId w:val="1001"/>
          <w:ilvl w:val="0"/>
        </w:numPr>
      </w:pPr>
      <w:r>
        <w:t xml:space="preserve">Employee requests and concerns</w:t>
      </w:r>
    </w:p>
    <w:p>
      <w:pPr>
        <w:pStyle w:val="Heading2"/>
      </w:pPr>
      <w:bookmarkStart w:id="23" w:name="qualifications-for-supv-manufacturing"/>
      <w:r>
        <w:t xml:space="preserve">Qualifications for supv,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familiarity with Manufacturing Specifications or equivalent aircraft experience as it relates to finishes and coatings</w:t>
      </w:r>
    </w:p>
    <w:p>
      <w:pPr>
        <w:pStyle w:val="Compact"/>
        <w:numPr>
          <w:numId w:val="1002"/>
          <w:ilvl w:val="0"/>
        </w:numPr>
      </w:pPr>
      <w:r>
        <w:t xml:space="preserve">Knowledge of 5th generation processes, coatings and application</w:t>
      </w:r>
    </w:p>
    <w:p>
      <w:pPr>
        <w:pStyle w:val="Compact"/>
        <w:numPr>
          <w:numId w:val="1002"/>
          <w:ilvl w:val="0"/>
        </w:numPr>
      </w:pPr>
      <w:r>
        <w:t xml:space="preserve">A successful candidate will have a degree in Biochemistry, Chemistry, Clinical Chemistry or Engineering disciplines</w:t>
      </w:r>
    </w:p>
    <w:p>
      <w:pPr>
        <w:pStyle w:val="Compact"/>
        <w:numPr>
          <w:numId w:val="1002"/>
          <w:ilvl w:val="0"/>
        </w:numPr>
      </w:pPr>
      <w:r>
        <w:t xml:space="preserve">BS/BA in related field with experience in management or Lean manufacturing techniques</w:t>
      </w:r>
    </w:p>
    <w:p>
      <w:pPr>
        <w:pStyle w:val="Compact"/>
        <w:numPr>
          <w:numId w:val="1002"/>
          <w:ilvl w:val="0"/>
        </w:numPr>
      </w:pPr>
      <w:r>
        <w:t xml:space="preserve">Typically a minimum of 3 years of successful experience in related fields is desirable</w:t>
      </w:r>
    </w:p>
    <w:p>
      <w:pPr>
        <w:pStyle w:val="Compact"/>
        <w:numPr>
          <w:numId w:val="1002"/>
          <w:ilvl w:val="0"/>
        </w:numPr>
      </w:pPr>
      <w:r>
        <w:t xml:space="preserve">Ability to demonstrate management principles and approaches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v-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v-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2021-10-28T18:31:30Z</dcterms:created>
  <dcterms:modified xsi:type="dcterms:W3CDTF">2021-10-28T18:31:30Z</dcterms:modified>
</cp:coreProperties>
</file>