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https://www.velvetjobs.com/job-descriptions/support-senior-analyst</w:t>
        </w:r>
      </w:hyperlink>
    </w:p>
    <w:p>
      <w:pPr>
        <w:pStyle w:val="Heading1"/>
      </w:pPr>
      <w:bookmarkStart w:id="21" w:name="example-of-support-senior-analyst-job-description"/>
      <w:r>
        <w:t xml:space="preserve">Example of Support Senior Analyst Job Description</w:t>
      </w:r>
      <w:bookmarkEnd w:id="21"/>
    </w:p>
    <w:p>
      <w:pPr>
        <w:pStyle w:val="Compact"/>
      </w:pPr>
      <w:r>
        <w:t xml:space="preserve">Our innovative and growing company is hiring for a support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senior-analyst"/>
      <w:r>
        <w:t xml:space="preserve">Responsibilities for support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2nd level production support for application and platform incidents as needed</w:t>
      </w:r>
    </w:p>
    <w:p>
      <w:pPr>
        <w:pStyle w:val="Compact"/>
        <w:numPr>
          <w:numId w:val="1001"/>
          <w:ilvl w:val="0"/>
        </w:numPr>
      </w:pPr>
      <w:r>
        <w:t xml:space="preserve">Manages client / operational impacting incidents including business impact assessment, technical resolution, engagement, and communications</w:t>
      </w:r>
    </w:p>
    <w:p>
      <w:pPr>
        <w:pStyle w:val="Compact"/>
        <w:numPr>
          <w:numId w:val="1001"/>
          <w:ilvl w:val="0"/>
        </w:numPr>
      </w:pPr>
      <w:r>
        <w:t xml:space="preserve">Builds and maintains strong relationships with AD teams and business partners to identify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Collaborates with AD teams and business partners to understand application functions and related downstream processing components</w:t>
      </w:r>
    </w:p>
    <w:p>
      <w:pPr>
        <w:pStyle w:val="Compact"/>
        <w:numPr>
          <w:numId w:val="1001"/>
          <w:ilvl w:val="0"/>
        </w:numPr>
      </w:pPr>
      <w:r>
        <w:t xml:space="preserve">Participates / Contributes in post incident reviews for client impacting incidents</w:t>
      </w:r>
    </w:p>
    <w:p>
      <w:pPr>
        <w:pStyle w:val="Compact"/>
        <w:numPr>
          <w:numId w:val="1001"/>
          <w:ilvl w:val="0"/>
        </w:numPr>
      </w:pPr>
      <w:r>
        <w:t xml:space="preserve">Contributes to the evaluation, implementation, and ongoing maintenance of monitoring tools use</w:t>
      </w:r>
    </w:p>
    <w:p>
      <w:pPr>
        <w:pStyle w:val="Compact"/>
        <w:numPr>
          <w:numId w:val="1001"/>
          <w:ilvl w:val="0"/>
        </w:numPr>
      </w:pPr>
      <w:r>
        <w:t xml:space="preserve">Serve as liaison between departments maintaining necessary documentation in the support of various core services</w:t>
      </w:r>
    </w:p>
    <w:p>
      <w:pPr>
        <w:pStyle w:val="Compact"/>
        <w:numPr>
          <w:numId w:val="1001"/>
          <w:ilvl w:val="0"/>
        </w:numPr>
      </w:pPr>
      <w:r>
        <w:t xml:space="preserve">May assist the development of the software support analysis team members</w:t>
      </w:r>
    </w:p>
    <w:p>
      <w:pPr>
        <w:pStyle w:val="Compact"/>
        <w:numPr>
          <w:numId w:val="1001"/>
          <w:ilvl w:val="0"/>
        </w:numPr>
      </w:pPr>
      <w:r>
        <w:t xml:space="preserve">Develop and support knowledge libraries, documenting and sharing knowledge within the department and company as a whole</w:t>
      </w:r>
    </w:p>
    <w:p>
      <w:pPr>
        <w:pStyle w:val="Compact"/>
        <w:numPr>
          <w:numId w:val="1001"/>
          <w:ilvl w:val="0"/>
        </w:numPr>
      </w:pPr>
      <w:r>
        <w:t xml:space="preserve">Provision of excellent customer services</w:t>
      </w:r>
    </w:p>
    <w:p>
      <w:pPr>
        <w:pStyle w:val="Heading2"/>
      </w:pPr>
      <w:bookmarkStart w:id="23" w:name="qualifications-for-support-senior-analyst"/>
      <w:r>
        <w:t xml:space="preserve">Qualifications for support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IT background with practical experience in IT support and/or development in a financial institution</w:t>
      </w:r>
    </w:p>
    <w:p>
      <w:pPr>
        <w:pStyle w:val="Compact"/>
        <w:numPr>
          <w:numId w:val="1002"/>
          <w:ilvl w:val="0"/>
        </w:numPr>
      </w:pPr>
      <w:r>
        <w:t xml:space="preserve">Experience of leading a small/medium team of Level 2 support analysts</w:t>
      </w:r>
    </w:p>
    <w:p>
      <w:pPr>
        <w:pStyle w:val="Compact"/>
        <w:numPr>
          <w:numId w:val="1002"/>
          <w:ilvl w:val="0"/>
        </w:numPr>
      </w:pPr>
      <w:r>
        <w:t xml:space="preserve">Strong knowledge of Relational Databases, in particular MSSQL and Oracle, including Stored Procedures, Indexes, and other DB Objects</w:t>
      </w:r>
    </w:p>
    <w:p>
      <w:pPr>
        <w:pStyle w:val="Compact"/>
        <w:numPr>
          <w:numId w:val="1002"/>
          <w:ilvl w:val="0"/>
        </w:numPr>
      </w:pPr>
      <w:r>
        <w:t xml:space="preserve">Strong knowledge of Windows &amp; Linux Platforms</w:t>
      </w:r>
    </w:p>
    <w:p>
      <w:pPr>
        <w:pStyle w:val="Compact"/>
        <w:numPr>
          <w:numId w:val="1002"/>
          <w:ilvl w:val="0"/>
        </w:numPr>
      </w:pPr>
      <w:r>
        <w:t xml:space="preserve">Strong knowledge of Autosys is highly advantageous</w:t>
      </w:r>
    </w:p>
    <w:p>
      <w:pPr>
        <w:pStyle w:val="Compact"/>
        <w:numPr>
          <w:numId w:val="1002"/>
          <w:ilvl w:val="0"/>
        </w:numPr>
      </w:pPr>
      <w:r>
        <w:t xml:space="preserve">Good working knowledge of middleware technologies IBM MQ WebSphere, Tibco RV, Solace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2021-10-28T13:16:04Z</dcterms:created>
  <dcterms:modified xsi:type="dcterms:W3CDTF">2021-10-28T13:16:04Z</dcterms:modified>
</cp:coreProperties>
</file>