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https://www.velvetjobs.com/job-descriptions/support-engineering-manager</w:t>
        </w:r>
      </w:hyperlink>
    </w:p>
    <w:p>
      <w:pPr>
        <w:pStyle w:val="Heading1"/>
      </w:pPr>
      <w:bookmarkStart w:id="21" w:name="example-of-support-engineering-manager-job-description"/>
      <w:r>
        <w:t xml:space="preserve">Example of Support Engineering Manager Job Description</w:t>
      </w:r>
      <w:bookmarkEnd w:id="21"/>
    </w:p>
    <w:p>
      <w:pPr>
        <w:pStyle w:val="Compact"/>
      </w:pPr>
      <w:r>
        <w:t xml:space="preserve">Our growing company is hiring for a support engineering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engineering-manager"/>
      <w:r>
        <w:t xml:space="preserve">Responsibilities for support engineering manager</w:t>
      </w:r>
      <w:bookmarkEnd w:id="22"/>
    </w:p>
    <w:p>
      <w:pPr>
        <w:pStyle w:val="Compact"/>
        <w:numPr>
          <w:numId w:val="1001"/>
          <w:ilvl w:val="0"/>
        </w:numPr>
      </w:pPr>
      <w:r>
        <w:t xml:space="preserve">Supporting production system deployments while ensuring SLAs are met</w:t>
      </w:r>
    </w:p>
    <w:p>
      <w:pPr>
        <w:pStyle w:val="Compact"/>
        <w:numPr>
          <w:numId w:val="1001"/>
          <w:ilvl w:val="0"/>
        </w:numPr>
      </w:pPr>
      <w:r>
        <w:t xml:space="preserve">Empower support teams to manage Continuous Integration/Continuous Delivery pipelines</w:t>
      </w:r>
    </w:p>
    <w:p>
      <w:pPr>
        <w:pStyle w:val="Compact"/>
        <w:numPr>
          <w:numId w:val="1001"/>
          <w:ilvl w:val="0"/>
        </w:numPr>
      </w:pPr>
      <w:r>
        <w:t xml:space="preserve">Influence and support new designs, architectures, standards and methods for large-scale distributed systems</w:t>
      </w:r>
    </w:p>
    <w:p>
      <w:pPr>
        <w:pStyle w:val="Compact"/>
        <w:numPr>
          <w:numId w:val="1001"/>
          <w:ilvl w:val="0"/>
        </w:numPr>
      </w:pPr>
      <w:r>
        <w:t xml:space="preserve">Provide technical leadership with Unix systems internals and networking</w:t>
      </w:r>
    </w:p>
    <w:p>
      <w:pPr>
        <w:pStyle w:val="Compact"/>
        <w:numPr>
          <w:numId w:val="1001"/>
          <w:ilvl w:val="0"/>
        </w:numPr>
      </w:pPr>
      <w:r>
        <w:t xml:space="preserve">Identify and implement opportunities for automation of routine maintenance tasks and common issues</w:t>
      </w:r>
    </w:p>
    <w:p>
      <w:pPr>
        <w:pStyle w:val="Compact"/>
        <w:numPr>
          <w:numId w:val="1001"/>
          <w:ilvl w:val="0"/>
        </w:numPr>
      </w:pPr>
      <w:r>
        <w:t xml:space="preserve">Troubleshoot networking problems with an indepth knowledge and understanding of network theory including various concepts such as networking protocols (TCP/IP, UDP, ICMP, etc), MAC addresses, IP packets, DNS, OSI layers, and load balancing</w:t>
      </w:r>
    </w:p>
    <w:p>
      <w:pPr>
        <w:pStyle w:val="Compact"/>
        <w:numPr>
          <w:numId w:val="1001"/>
          <w:ilvl w:val="0"/>
        </w:numPr>
      </w:pPr>
      <w:r>
        <w:t xml:space="preserve">Insures technical support team works closely with the sales engineers providing technical integration support to merchants and partners</w:t>
      </w:r>
    </w:p>
    <w:p>
      <w:pPr>
        <w:pStyle w:val="Compact"/>
        <w:numPr>
          <w:numId w:val="1001"/>
          <w:ilvl w:val="0"/>
        </w:numPr>
      </w:pPr>
      <w:r>
        <w:t xml:space="preserve">Manages process for creating load files and with form generation</w:t>
      </w:r>
    </w:p>
    <w:p>
      <w:pPr>
        <w:pStyle w:val="Compact"/>
        <w:numPr>
          <w:numId w:val="1001"/>
          <w:ilvl w:val="0"/>
        </w:numPr>
      </w:pPr>
      <w:r>
        <w:t xml:space="preserve">Owns processes for troubleshooting issues, and resolution delivery</w:t>
      </w:r>
    </w:p>
    <w:p>
      <w:pPr>
        <w:pStyle w:val="Compact"/>
        <w:numPr>
          <w:numId w:val="1001"/>
          <w:ilvl w:val="0"/>
        </w:numPr>
      </w:pPr>
      <w:r>
        <w:t xml:space="preserve">Insure creation/update of documentation as required</w:t>
      </w:r>
    </w:p>
    <w:p>
      <w:pPr>
        <w:pStyle w:val="Heading2"/>
      </w:pPr>
      <w:bookmarkStart w:id="23" w:name="qualifications-for-support-engineering-manager"/>
      <w:r>
        <w:t xml:space="preserve">Qualifications for support engineering manager</w:t>
      </w:r>
      <w:bookmarkEnd w:id="23"/>
    </w:p>
    <w:p>
      <w:pPr>
        <w:pStyle w:val="Compact"/>
        <w:numPr>
          <w:numId w:val="1002"/>
          <w:ilvl w:val="0"/>
        </w:numPr>
      </w:pPr>
      <w:r>
        <w:t xml:space="preserve">Demonstrated experience preparing and presenting training materials</w:t>
      </w:r>
    </w:p>
    <w:p>
      <w:pPr>
        <w:pStyle w:val="Compact"/>
        <w:numPr>
          <w:numId w:val="1002"/>
          <w:ilvl w:val="0"/>
        </w:numPr>
      </w:pPr>
      <w:r>
        <w:t xml:space="preserve">Experience leading technical projects with small teams (3-5) of direct reports</w:t>
      </w:r>
    </w:p>
    <w:p>
      <w:pPr>
        <w:pStyle w:val="Compact"/>
        <w:numPr>
          <w:numId w:val="1002"/>
          <w:ilvl w:val="0"/>
        </w:numPr>
      </w:pPr>
      <w:r>
        <w:t xml:space="preserve">Ability to design internal workflow to improve performance</w:t>
      </w:r>
    </w:p>
    <w:p>
      <w:pPr>
        <w:pStyle w:val="Compact"/>
        <w:numPr>
          <w:numId w:val="1002"/>
          <w:ilvl w:val="0"/>
        </w:numPr>
      </w:pPr>
      <w:r>
        <w:t xml:space="preserve">Demonstrated ability to multitask, to work independently, and with a team</w:t>
      </w:r>
    </w:p>
    <w:p>
      <w:pPr>
        <w:pStyle w:val="Compact"/>
        <w:numPr>
          <w:numId w:val="1002"/>
          <w:ilvl w:val="0"/>
        </w:numPr>
      </w:pPr>
      <w:r>
        <w:t xml:space="preserve">Demonstrated technical aptitude and understanding of information technology best practices</w:t>
      </w:r>
    </w:p>
    <w:p>
      <w:pPr>
        <w:pStyle w:val="Compact"/>
        <w:numPr>
          <w:numId w:val="1002"/>
          <w:ilvl w:val="0"/>
        </w:numPr>
      </w:pPr>
      <w:r>
        <w:t xml:space="preserve">Minimum 6 years of experience in power plant engineering, original equipment manufacturing (OEM), or equivalent experience in an industrial/manufacturing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2021-10-28T13:12:18Z</dcterms:created>
  <dcterms:modified xsi:type="dcterms:W3CDTF">2021-10-28T13:12:18Z</dcterms:modified>
</cp:coreProperties>
</file>