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https://www.velvetjobs.com/job-descriptions/support-consultant</w:t>
        </w:r>
      </w:hyperlink>
    </w:p>
    <w:p>
      <w:pPr>
        <w:pStyle w:val="Heading1"/>
      </w:pPr>
      <w:bookmarkStart w:id="21" w:name="example-of-support-consultant-job-description"/>
      <w:r>
        <w:t xml:space="preserve">Example of Support Consultant Job Description</w:t>
      </w:r>
      <w:bookmarkEnd w:id="21"/>
    </w:p>
    <w:p>
      <w:pPr>
        <w:pStyle w:val="Compact"/>
      </w:pPr>
      <w:r>
        <w:t xml:space="preserve">Our growing company is searching for experienced candidates for the position of support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consultant"/>
      <w:r>
        <w:t xml:space="preserve">Responsibilities for support consultant</w:t>
      </w:r>
      <w:bookmarkEnd w:id="22"/>
    </w:p>
    <w:p>
      <w:pPr>
        <w:pStyle w:val="Compact"/>
        <w:numPr>
          <w:numId w:val="1001"/>
          <w:ilvl w:val="0"/>
        </w:numPr>
      </w:pPr>
      <w:r>
        <w:t xml:space="preserve">Review and monitor the work plans associated with each phase and systems</w:t>
      </w:r>
    </w:p>
    <w:p>
      <w:pPr>
        <w:pStyle w:val="Compact"/>
        <w:numPr>
          <w:numId w:val="1001"/>
          <w:ilvl w:val="0"/>
        </w:numPr>
      </w:pPr>
      <w:r>
        <w:t xml:space="preserve">Review and make recommendations regarding the contractor’ operational readiness test plans based on industry best practices</w:t>
      </w:r>
    </w:p>
    <w:p>
      <w:pPr>
        <w:pStyle w:val="Compact"/>
        <w:numPr>
          <w:numId w:val="1001"/>
          <w:ilvl w:val="0"/>
        </w:numPr>
      </w:pPr>
      <w:r>
        <w:t xml:space="preserve">Provide Quality Control/Quality Assurance review of project artifacts, internal presentations and documents</w:t>
      </w:r>
    </w:p>
    <w:p>
      <w:pPr>
        <w:pStyle w:val="Compact"/>
        <w:numPr>
          <w:numId w:val="1001"/>
          <w:ilvl w:val="0"/>
        </w:numPr>
      </w:pPr>
      <w:r>
        <w:t xml:space="preserve">Participate in Quality Management Processes</w:t>
      </w:r>
    </w:p>
    <w:p>
      <w:pPr>
        <w:pStyle w:val="Compact"/>
        <w:numPr>
          <w:numId w:val="1001"/>
          <w:ilvl w:val="0"/>
        </w:numPr>
      </w:pPr>
      <w:r>
        <w:t xml:space="preserve">HTML ideally with CSS / XML / JavaScript</w:t>
      </w:r>
    </w:p>
    <w:p>
      <w:pPr>
        <w:pStyle w:val="Compact"/>
        <w:numPr>
          <w:numId w:val="1001"/>
          <w:ilvl w:val="0"/>
        </w:numPr>
      </w:pPr>
      <w:r>
        <w:t xml:space="preserve">Client / server principals ideally with knowledge of web server and application technologies</w:t>
      </w:r>
    </w:p>
    <w:p>
      <w:pPr>
        <w:pStyle w:val="Compact"/>
        <w:numPr>
          <w:numId w:val="1001"/>
          <w:ilvl w:val="0"/>
        </w:numPr>
      </w:pPr>
      <w:r>
        <w:t xml:space="preserve">Desktop and mobile browser knowledge</w:t>
      </w:r>
    </w:p>
    <w:p>
      <w:pPr>
        <w:pStyle w:val="Compact"/>
        <w:numPr>
          <w:numId w:val="1001"/>
          <w:ilvl w:val="0"/>
        </w:numPr>
      </w:pPr>
      <w:r>
        <w:t xml:space="preserve">Ideally at least 1 programming PHP / .NET / Ruby / Java</w:t>
      </w:r>
    </w:p>
    <w:p>
      <w:pPr>
        <w:pStyle w:val="Compact"/>
        <w:numPr>
          <w:numId w:val="1001"/>
          <w:ilvl w:val="0"/>
        </w:numPr>
      </w:pPr>
      <w:r>
        <w:t xml:space="preserve">Windows, OSX and/or Linux operating systems</w:t>
      </w:r>
    </w:p>
    <w:p>
      <w:pPr>
        <w:pStyle w:val="Compact"/>
        <w:numPr>
          <w:numId w:val="1001"/>
          <w:ilvl w:val="0"/>
        </w:numPr>
      </w:pPr>
      <w:r>
        <w:t xml:space="preserve">Minimum 5 – 6 years’ experience in a technical applications support capacity, troubleshooting and resolving complex technical applications issues with a demonstrated focus on excellent customer service skills</w:t>
      </w:r>
    </w:p>
    <w:p>
      <w:pPr>
        <w:pStyle w:val="Heading2"/>
      </w:pPr>
      <w:bookmarkStart w:id="23" w:name="qualifications-for-support-consultant"/>
      <w:r>
        <w:t xml:space="preserve">Qualifications for support consultant</w:t>
      </w:r>
      <w:bookmarkEnd w:id="23"/>
    </w:p>
    <w:p>
      <w:pPr>
        <w:pStyle w:val="Compact"/>
        <w:numPr>
          <w:numId w:val="1002"/>
          <w:ilvl w:val="0"/>
        </w:numPr>
      </w:pPr>
      <w:r>
        <w:t xml:space="preserve">Must have 10+ years of professional experience, prefraby having 5+ years’ experience in the IT industry</w:t>
      </w:r>
    </w:p>
    <w:p>
      <w:pPr>
        <w:pStyle w:val="Compact"/>
        <w:numPr>
          <w:numId w:val="1002"/>
          <w:ilvl w:val="0"/>
        </w:numPr>
      </w:pPr>
      <w:r>
        <w:t xml:space="preserve">A tertiary degree in a relevant field such as</w:t>
      </w:r>
    </w:p>
    <w:p>
      <w:pPr>
        <w:pStyle w:val="Compact"/>
        <w:numPr>
          <w:numId w:val="1002"/>
          <w:ilvl w:val="0"/>
        </w:numPr>
      </w:pPr>
      <w:r>
        <w:t xml:space="preserve">Four-year bachelor’s or foreign equivalent degree in computer science, engineering, business or related field</w:t>
      </w:r>
    </w:p>
    <w:p>
      <w:pPr>
        <w:pStyle w:val="Compact"/>
        <w:numPr>
          <w:numId w:val="1002"/>
          <w:ilvl w:val="0"/>
        </w:numPr>
      </w:pPr>
      <w:r>
        <w:t xml:space="preserve">7+ years of plan administration/past third-party administrative (TPA) experience required</w:t>
      </w:r>
    </w:p>
    <w:p>
      <w:pPr>
        <w:pStyle w:val="Compact"/>
        <w:numPr>
          <w:numId w:val="1002"/>
          <w:ilvl w:val="0"/>
        </w:numPr>
      </w:pPr>
      <w:r>
        <w:t xml:space="preserve">Willingness and ability to expand upon expertise to include welfare benefit plans (wrap, POP, HRA, section 125 and section 132 plans)</w:t>
      </w:r>
    </w:p>
    <w:p>
      <w:pPr>
        <w:pStyle w:val="Compact"/>
        <w:numPr>
          <w:numId w:val="1002"/>
          <w:ilvl w:val="0"/>
        </w:numPr>
      </w:pPr>
      <w:r>
        <w:t xml:space="preserve">Ability to provide the appropriate level of guidance and oversight to less experienced product support and administrative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2021-10-28T13:14:08Z</dcterms:created>
  <dcterms:modified xsi:type="dcterms:W3CDTF">2021-10-28T13:14:08Z</dcterms:modified>
</cp:coreProperties>
</file>